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B9EB" w14:textId="77777777" w:rsidR="002229E3" w:rsidRPr="002433D2" w:rsidRDefault="002433D2" w:rsidP="00244A82">
      <w:pPr>
        <w:rPr>
          <w:rFonts w:ascii="Garamond" w:hAnsi="Garamond"/>
          <w:sz w:val="24"/>
          <w:szCs w:val="24"/>
        </w:rPr>
      </w:pPr>
      <w:r w:rsidRPr="002433D2">
        <w:rPr>
          <w:rFonts w:ascii="Garamond" w:hAnsi="Garamond"/>
          <w:noProof/>
          <w:sz w:val="24"/>
          <w:szCs w:val="24"/>
          <w:lang w:val="fr-BE" w:eastAsia="fr-BE"/>
        </w:rPr>
        <mc:AlternateContent>
          <mc:Choice Requires="wpg">
            <w:drawing>
              <wp:anchor distT="0" distB="0" distL="114300" distR="114300" simplePos="0" relativeHeight="251660800" behindDoc="0" locked="0" layoutInCell="1" allowOverlap="1" wp14:anchorId="0CD939EF" wp14:editId="04903362">
                <wp:simplePos x="0" y="0"/>
                <wp:positionH relativeFrom="column">
                  <wp:posOffset>-720090</wp:posOffset>
                </wp:positionH>
                <wp:positionV relativeFrom="paragraph">
                  <wp:posOffset>-638810</wp:posOffset>
                </wp:positionV>
                <wp:extent cx="7191375" cy="10344785"/>
                <wp:effectExtent l="0" t="0" r="9525"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0344785"/>
                          <a:chOff x="441" y="180"/>
                          <a:chExt cx="10170" cy="16291"/>
                        </a:xfrm>
                      </wpg:grpSpPr>
                      <pic:pic xmlns:pic="http://schemas.openxmlformats.org/drawingml/2006/picture">
                        <pic:nvPicPr>
                          <pic:cNvPr id="4" name="Picture 39" descr="POSITION-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1" y="180"/>
                            <a:ext cx="4876" cy="1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0"/>
                        <wps:cNvSpPr txBox="1">
                          <a:spLocks noChangeArrowheads="1"/>
                        </wps:cNvSpPr>
                        <wps:spPr bwMode="auto">
                          <a:xfrm>
                            <a:off x="3579" y="5688"/>
                            <a:ext cx="6840" cy="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831AE" w14:textId="77777777" w:rsidR="00D41490" w:rsidRPr="00D41490" w:rsidRDefault="00D41490" w:rsidP="00D41490">
                              <w:pPr>
                                <w:rPr>
                                  <w:rFonts w:ascii="Garamond" w:hAnsi="Garamond"/>
                                  <w:b/>
                                  <w:iCs/>
                                  <w:sz w:val="28"/>
                                  <w:szCs w:val="28"/>
                                </w:rPr>
                              </w:pPr>
                            </w:p>
                            <w:p w14:paraId="20E8E558" w14:textId="68A3E5C6" w:rsidR="002229E3" w:rsidRDefault="00AA69D9" w:rsidP="002229E3">
                              <w:pPr>
                                <w:rPr>
                                  <w:rStyle w:val="TitleChar"/>
                                  <w:rFonts w:ascii="Garamond" w:hAnsi="Garamond"/>
                                  <w:sz w:val="28"/>
                                  <w:szCs w:val="28"/>
                                </w:rPr>
                              </w:pPr>
                              <w:r>
                                <w:rPr>
                                  <w:rStyle w:val="TitleChar"/>
                                  <w:rFonts w:ascii="Garamond" w:hAnsi="Garamond"/>
                                  <w:sz w:val="28"/>
                                  <w:szCs w:val="28"/>
                                </w:rPr>
                                <w:t xml:space="preserve">WSBI - </w:t>
                              </w:r>
                              <w:r w:rsidRPr="00AA69D9">
                                <w:rPr>
                                  <w:rStyle w:val="TitleChar"/>
                                  <w:rFonts w:ascii="Garamond" w:hAnsi="Garamond"/>
                                  <w:sz w:val="28"/>
                                  <w:szCs w:val="28"/>
                                </w:rPr>
                                <w:t>ESBG Comment Letter to IFRS Exposure Drafts sustainability disclosures</w:t>
                              </w:r>
                            </w:p>
                            <w:p w14:paraId="72B2D6AF" w14:textId="77777777" w:rsidR="00AA69D9" w:rsidRPr="00AA69D9" w:rsidRDefault="00AA69D9" w:rsidP="002229E3">
                              <w:pPr>
                                <w:rPr>
                                  <w:rStyle w:val="TitleChar"/>
                                  <w:rFonts w:ascii="Garamond" w:hAnsi="Garamond"/>
                                  <w:sz w:val="28"/>
                                  <w:szCs w:val="28"/>
                                  <w:lang w:val="en-BE"/>
                                </w:rPr>
                              </w:pPr>
                            </w:p>
                            <w:p w14:paraId="21B313C6" w14:textId="77777777" w:rsidR="0050411C" w:rsidRDefault="0050411C" w:rsidP="00DF699A">
                              <w:pPr>
                                <w:rPr>
                                  <w:rFonts w:ascii="Garamond" w:hAnsi="Garamond"/>
                                  <w:kern w:val="28"/>
                                  <w:sz w:val="24"/>
                                  <w:szCs w:val="24"/>
                                </w:rPr>
                              </w:pPr>
                              <w:r>
                                <w:rPr>
                                  <w:rFonts w:ascii="Garamond" w:hAnsi="Garamond"/>
                                  <w:kern w:val="28"/>
                                  <w:sz w:val="24"/>
                                  <w:szCs w:val="24"/>
                                </w:rPr>
                                <w:t>WSBI (World Savings and Retail Banking Group)</w:t>
                              </w:r>
                            </w:p>
                            <w:p w14:paraId="6E0A4C3F" w14:textId="77777777" w:rsidR="00DF699A" w:rsidRDefault="00DF699A"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14:paraId="1C1C0B5E" w14:textId="77777777" w:rsidR="00DF699A" w:rsidRPr="002413D7" w:rsidRDefault="00DF699A" w:rsidP="00DF699A">
                              <w:pPr>
                                <w:rPr>
                                  <w:rFonts w:ascii="Garamond" w:hAnsi="Garamond"/>
                                  <w:sz w:val="24"/>
                                  <w:szCs w:val="24"/>
                                  <w:lang w:val="fr-BE" w:eastAsia="de-DE"/>
                                </w:rPr>
                              </w:pPr>
                              <w:r w:rsidRPr="002413D7">
                                <w:rPr>
                                  <w:rFonts w:ascii="Garamond" w:hAnsi="Garamond"/>
                                  <w:sz w:val="24"/>
                                  <w:szCs w:val="24"/>
                                  <w:lang w:val="fr-BE" w:eastAsia="de-DE"/>
                                </w:rPr>
                                <w:t>Rue Marie-Thérèse, 11 - B-1000 Brussels</w:t>
                              </w:r>
                            </w:p>
                            <w:p w14:paraId="7AECE000" w14:textId="77777777" w:rsidR="00DF699A" w:rsidRPr="002413D7" w:rsidRDefault="00DF699A" w:rsidP="002229E3">
                              <w:pPr>
                                <w:rPr>
                                  <w:rStyle w:val="TitleChar"/>
                                  <w:rFonts w:ascii="Garamond" w:hAnsi="Garamond"/>
                                  <w:sz w:val="28"/>
                                  <w:szCs w:val="28"/>
                                  <w:lang w:val="fr-BE"/>
                                </w:rPr>
                              </w:pPr>
                            </w:p>
                            <w:p w14:paraId="6C5A4B72" w14:textId="77777777" w:rsidR="0095130D" w:rsidRPr="002413D7" w:rsidRDefault="0095130D" w:rsidP="0095130D">
                              <w:pPr>
                                <w:rPr>
                                  <w:rFonts w:ascii="Garamond" w:hAnsi="Garamond" w:cs="Arial"/>
                                  <w:bCs/>
                                  <w:kern w:val="28"/>
                                  <w:sz w:val="24"/>
                                  <w:szCs w:val="24"/>
                                  <w:lang w:val="fr-BE"/>
                                </w:rPr>
                              </w:pPr>
                              <w:r w:rsidRPr="002413D7">
                                <w:rPr>
                                  <w:rFonts w:ascii="Garamond" w:hAnsi="Garamond" w:cs="Arial"/>
                                  <w:bCs/>
                                  <w:kern w:val="28"/>
                                  <w:sz w:val="24"/>
                                  <w:szCs w:val="24"/>
                                  <w:lang w:val="fr-BE"/>
                                </w:rPr>
                                <w:t>ESBG Transparency Register ID 8765978796-80</w:t>
                              </w:r>
                            </w:p>
                            <w:p w14:paraId="5F0D4089" w14:textId="77777777" w:rsidR="002229E3" w:rsidRPr="002413D7" w:rsidRDefault="002229E3" w:rsidP="002229E3">
                              <w:pPr>
                                <w:rPr>
                                  <w:rFonts w:ascii="Garamond" w:hAnsi="Garamond"/>
                                  <w:sz w:val="32"/>
                                  <w:szCs w:val="32"/>
                                  <w:lang w:val="fr-BE"/>
                                </w:rPr>
                              </w:pPr>
                            </w:p>
                            <w:p w14:paraId="1A71A5CF" w14:textId="1ED75D42" w:rsidR="00D41490" w:rsidRPr="00414E26" w:rsidRDefault="00AA69D9" w:rsidP="00D41490">
                              <w:pPr>
                                <w:rPr>
                                  <w:rFonts w:ascii="Garamond" w:hAnsi="Garamond" w:cs="Arial"/>
                                  <w:b/>
                                  <w:bCs/>
                                  <w:kern w:val="28"/>
                                  <w:sz w:val="24"/>
                                  <w:szCs w:val="24"/>
                                  <w:lang w:val="fr-BE"/>
                                </w:rPr>
                              </w:pPr>
                              <w:r>
                                <w:rPr>
                                  <w:rFonts w:ascii="Garamond" w:hAnsi="Garamond" w:cs="Arial"/>
                                  <w:b/>
                                  <w:bCs/>
                                  <w:kern w:val="28"/>
                                  <w:sz w:val="24"/>
                                  <w:szCs w:val="24"/>
                                  <w:lang w:val="fr-BE"/>
                                </w:rPr>
                                <w:t>July 2022</w:t>
                              </w:r>
                            </w:p>
                          </w:txbxContent>
                        </wps:txbx>
                        <wps:bodyPr rot="0" vert="horz" wrap="square" lIns="91440" tIns="45720" rIns="91440" bIns="45720" anchor="t" anchorCtr="0" upright="1">
                          <a:noAutofit/>
                        </wps:bodyPr>
                      </wps:wsp>
                      <pic:pic xmlns:pic="http://schemas.openxmlformats.org/drawingml/2006/picture">
                        <pic:nvPicPr>
                          <pic:cNvPr id="6" name="Picture 41" descr="es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1" y="14940"/>
                            <a:ext cx="261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D939EF" id="Group 38" o:spid="_x0000_s1026" style="position:absolute;left:0;text-align:left;margin-left:-56.7pt;margin-top:-50.3pt;width:566.25pt;height:814.55pt;z-index:251660800" coordorigin="441,180" coordsize="10170,16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POSITION-PAPER" style="position:absolute;left:441;top:180;width:4876;height:1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">
                  <v:imagedata r:id="rId10" o:title="POSITION-PAPER"/>
                </v:shape>
                <v:shapetype id="_x0000_t202" coordsize="21600,21600" o:spt="202" path="m,l,21600r21600,l21600,xe">
                  <v:stroke joinstyle="miter"/>
                  <v:path gradientshapeok="t" o:connecttype="rect"/>
                </v:shapetype>
                <v:shape id="Text Box 40" o:spid="_x0000_s1028" type="#_x0000_t202" style="position:absolute;left:3579;top:5688;width:684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40831AE" w14:textId="77777777" w:rsidR="00D41490" w:rsidRPr="00D41490" w:rsidRDefault="00D41490" w:rsidP="00D41490">
                        <w:pPr>
                          <w:rPr>
                            <w:rFonts w:ascii="Garamond" w:hAnsi="Garamond"/>
                            <w:b/>
                            <w:iCs/>
                            <w:sz w:val="28"/>
                            <w:szCs w:val="28"/>
                          </w:rPr>
                        </w:pPr>
                      </w:p>
                      <w:p w14:paraId="20E8E558" w14:textId="68A3E5C6" w:rsidR="002229E3" w:rsidRDefault="00AA69D9" w:rsidP="002229E3">
                        <w:pPr>
                          <w:rPr>
                            <w:rStyle w:val="TitleChar"/>
                            <w:rFonts w:ascii="Garamond" w:hAnsi="Garamond"/>
                            <w:sz w:val="28"/>
                            <w:szCs w:val="28"/>
                          </w:rPr>
                        </w:pPr>
                        <w:r>
                          <w:rPr>
                            <w:rStyle w:val="TitleChar"/>
                            <w:rFonts w:ascii="Garamond" w:hAnsi="Garamond"/>
                            <w:sz w:val="28"/>
                            <w:szCs w:val="28"/>
                          </w:rPr>
                          <w:t xml:space="preserve">WSBI - </w:t>
                        </w:r>
                        <w:r w:rsidRPr="00AA69D9">
                          <w:rPr>
                            <w:rStyle w:val="TitleChar"/>
                            <w:rFonts w:ascii="Garamond" w:hAnsi="Garamond"/>
                            <w:sz w:val="28"/>
                            <w:szCs w:val="28"/>
                          </w:rPr>
                          <w:t>ESBG Comment Letter to IFRS Exposure Drafts sustainability disclosures</w:t>
                        </w:r>
                      </w:p>
                      <w:p w14:paraId="72B2D6AF" w14:textId="77777777" w:rsidR="00AA69D9" w:rsidRPr="00AA69D9" w:rsidRDefault="00AA69D9" w:rsidP="002229E3">
                        <w:pPr>
                          <w:rPr>
                            <w:rStyle w:val="TitleChar"/>
                            <w:rFonts w:ascii="Garamond" w:hAnsi="Garamond"/>
                            <w:sz w:val="28"/>
                            <w:szCs w:val="28"/>
                            <w:lang w:val="en-BE"/>
                          </w:rPr>
                        </w:pPr>
                      </w:p>
                      <w:p w14:paraId="21B313C6" w14:textId="77777777" w:rsidR="0050411C" w:rsidRDefault="0050411C" w:rsidP="00DF699A">
                        <w:pPr>
                          <w:rPr>
                            <w:rFonts w:ascii="Garamond" w:hAnsi="Garamond"/>
                            <w:kern w:val="28"/>
                            <w:sz w:val="24"/>
                            <w:szCs w:val="24"/>
                          </w:rPr>
                        </w:pPr>
                        <w:r>
                          <w:rPr>
                            <w:rFonts w:ascii="Garamond" w:hAnsi="Garamond"/>
                            <w:kern w:val="28"/>
                            <w:sz w:val="24"/>
                            <w:szCs w:val="24"/>
                          </w:rPr>
                          <w:t>WSBI (World Savings and Retail Banking Group)</w:t>
                        </w:r>
                      </w:p>
                      <w:p w14:paraId="6E0A4C3F" w14:textId="77777777" w:rsidR="00DF699A" w:rsidRDefault="00DF699A"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14:paraId="1C1C0B5E" w14:textId="77777777" w:rsidR="00DF699A" w:rsidRPr="002413D7" w:rsidRDefault="00DF699A" w:rsidP="00DF699A">
                        <w:pPr>
                          <w:rPr>
                            <w:rFonts w:ascii="Garamond" w:hAnsi="Garamond"/>
                            <w:sz w:val="24"/>
                            <w:szCs w:val="24"/>
                            <w:lang w:val="fr-BE" w:eastAsia="de-DE"/>
                          </w:rPr>
                        </w:pPr>
                        <w:r w:rsidRPr="002413D7">
                          <w:rPr>
                            <w:rFonts w:ascii="Garamond" w:hAnsi="Garamond"/>
                            <w:sz w:val="24"/>
                            <w:szCs w:val="24"/>
                            <w:lang w:val="fr-BE" w:eastAsia="de-DE"/>
                          </w:rPr>
                          <w:t>Rue Marie-Thérèse, 11 - B-1000 Brussels</w:t>
                        </w:r>
                      </w:p>
                      <w:p w14:paraId="7AECE000" w14:textId="77777777" w:rsidR="00DF699A" w:rsidRPr="002413D7" w:rsidRDefault="00DF699A" w:rsidP="002229E3">
                        <w:pPr>
                          <w:rPr>
                            <w:rStyle w:val="TitleChar"/>
                            <w:rFonts w:ascii="Garamond" w:hAnsi="Garamond"/>
                            <w:sz w:val="28"/>
                            <w:szCs w:val="28"/>
                            <w:lang w:val="fr-BE"/>
                          </w:rPr>
                        </w:pPr>
                      </w:p>
                      <w:p w14:paraId="6C5A4B72" w14:textId="77777777" w:rsidR="0095130D" w:rsidRPr="002413D7" w:rsidRDefault="0095130D" w:rsidP="0095130D">
                        <w:pPr>
                          <w:rPr>
                            <w:rFonts w:ascii="Garamond" w:hAnsi="Garamond" w:cs="Arial"/>
                            <w:bCs/>
                            <w:kern w:val="28"/>
                            <w:sz w:val="24"/>
                            <w:szCs w:val="24"/>
                            <w:lang w:val="fr-BE"/>
                          </w:rPr>
                        </w:pPr>
                        <w:r w:rsidRPr="002413D7">
                          <w:rPr>
                            <w:rFonts w:ascii="Garamond" w:hAnsi="Garamond" w:cs="Arial"/>
                            <w:bCs/>
                            <w:kern w:val="28"/>
                            <w:sz w:val="24"/>
                            <w:szCs w:val="24"/>
                            <w:lang w:val="fr-BE"/>
                          </w:rPr>
                          <w:t>ESBG Transparency Register ID 8765978796-80</w:t>
                        </w:r>
                      </w:p>
                      <w:p w14:paraId="5F0D4089" w14:textId="77777777" w:rsidR="002229E3" w:rsidRPr="002413D7" w:rsidRDefault="002229E3" w:rsidP="002229E3">
                        <w:pPr>
                          <w:rPr>
                            <w:rFonts w:ascii="Garamond" w:hAnsi="Garamond"/>
                            <w:sz w:val="32"/>
                            <w:szCs w:val="32"/>
                            <w:lang w:val="fr-BE"/>
                          </w:rPr>
                        </w:pPr>
                      </w:p>
                      <w:p w14:paraId="1A71A5CF" w14:textId="1ED75D42" w:rsidR="00D41490" w:rsidRPr="00414E26" w:rsidRDefault="00AA69D9" w:rsidP="00D41490">
                        <w:pPr>
                          <w:rPr>
                            <w:rFonts w:ascii="Garamond" w:hAnsi="Garamond" w:cs="Arial"/>
                            <w:b/>
                            <w:bCs/>
                            <w:kern w:val="28"/>
                            <w:sz w:val="24"/>
                            <w:szCs w:val="24"/>
                            <w:lang w:val="fr-BE"/>
                          </w:rPr>
                        </w:pPr>
                        <w:r>
                          <w:rPr>
                            <w:rFonts w:ascii="Garamond" w:hAnsi="Garamond" w:cs="Arial"/>
                            <w:b/>
                            <w:bCs/>
                            <w:kern w:val="28"/>
                            <w:sz w:val="24"/>
                            <w:szCs w:val="24"/>
                            <w:lang w:val="fr-BE"/>
                          </w:rPr>
                          <w:t>July 2022</w:t>
                        </w:r>
                      </w:p>
                    </w:txbxContent>
                  </v:textbox>
                </v:shape>
                <v:shape id="Picture 41" o:spid="_x0000_s1029" type="#_x0000_t75" alt="esbg" style="position:absolute;left:8001;top:14940;width:261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">
                  <v:imagedata r:id="rId11" o:title="esbg"/>
                </v:shape>
              </v:group>
            </w:pict>
          </mc:Fallback>
        </mc:AlternateContent>
      </w:r>
    </w:p>
    <w:p w14:paraId="73FB7410" w14:textId="77777777" w:rsidR="002229E3" w:rsidRPr="002433D2" w:rsidRDefault="0050411C" w:rsidP="002229E3">
      <w:pPr>
        <w:rPr>
          <w:rFonts w:ascii="Garamond" w:hAnsi="Garamond"/>
        </w:rPr>
      </w:pPr>
      <w:r>
        <w:rPr>
          <w:noProof/>
          <w:lang w:val="fr-BE" w:eastAsia="fr-BE"/>
        </w:rPr>
        <w:drawing>
          <wp:anchor distT="0" distB="0" distL="114300" distR="114300" simplePos="0" relativeHeight="251662848" behindDoc="1" locked="0" layoutInCell="1" allowOverlap="1" wp14:anchorId="2B0FFADD" wp14:editId="1F17B5F9">
            <wp:simplePos x="0" y="0"/>
            <wp:positionH relativeFrom="column">
              <wp:posOffset>2722880</wp:posOffset>
            </wp:positionH>
            <wp:positionV relativeFrom="paragraph">
              <wp:posOffset>8408035</wp:posOffset>
            </wp:positionV>
            <wp:extent cx="1695450" cy="858520"/>
            <wp:effectExtent l="0" t="0" r="0" b="0"/>
            <wp:wrapTight wrapText="right">
              <wp:wrapPolygon edited="0">
                <wp:start x="0" y="0"/>
                <wp:lineTo x="0" y="21089"/>
                <wp:lineTo x="21357" y="21089"/>
                <wp:lineTo x="21357" y="0"/>
                <wp:lineTo x="0" y="0"/>
              </wp:wrapPolygon>
            </wp:wrapTight>
            <wp:docPr id="37" name="Image 37" descr="ws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sbi"/>
                    <pic:cNvPicPr>
                      <a:picLocks noChangeAspect="1" noChangeArrowheads="1"/>
                    </pic:cNvPicPr>
                  </pic:nvPicPr>
                  <pic:blipFill>
                    <a:blip r:embed="rId12" cstate="print"/>
                    <a:srcRect/>
                    <a:stretch>
                      <a:fillRect/>
                    </a:stretch>
                  </pic:blipFill>
                  <pic:spPr bwMode="auto">
                    <a:xfrm>
                      <a:off x="0" y="0"/>
                      <a:ext cx="1695450" cy="858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29E3" w:rsidRPr="002433D2">
        <w:rPr>
          <w:rFonts w:ascii="Garamond" w:hAnsi="Garamond"/>
          <w:sz w:val="24"/>
          <w:szCs w:val="24"/>
        </w:rPr>
        <w:br w:type="page"/>
      </w:r>
    </w:p>
    <w:p w14:paraId="7BA2A099" w14:textId="77777777" w:rsidR="00AA69D9" w:rsidRDefault="00AA69D9" w:rsidP="00AA69D9">
      <w:pPr>
        <w:suppressAutoHyphens/>
        <w:rPr>
          <w:rFonts w:ascii="Gotham Office" w:hAnsi="Gotham Office"/>
          <w:sz w:val="18"/>
          <w:szCs w:val="18"/>
        </w:rPr>
      </w:pPr>
    </w:p>
    <w:p w14:paraId="28F80B50" w14:textId="4B6543C4" w:rsidR="00AA69D9" w:rsidRDefault="00AA69D9" w:rsidP="008B202C">
      <w:pPr>
        <w:suppressAutoHyphens/>
        <w:rPr>
          <w:rFonts w:ascii="Gotham Office" w:hAnsi="Gotham Office"/>
          <w:sz w:val="18"/>
          <w:szCs w:val="18"/>
        </w:rPr>
      </w:pPr>
      <w:r>
        <w:rPr>
          <w:rFonts w:ascii="Gotham Office" w:hAnsi="Gotham Office"/>
          <w:sz w:val="18"/>
          <w:szCs w:val="18"/>
        </w:rPr>
        <w:t xml:space="preserve">The </w:t>
      </w:r>
      <w:r w:rsidR="008B202C" w:rsidRPr="008B202C">
        <w:rPr>
          <w:rFonts w:ascii="Gotham Office" w:hAnsi="Gotham Office"/>
          <w:sz w:val="18"/>
          <w:szCs w:val="18"/>
        </w:rPr>
        <w:t xml:space="preserve">World Savings and Retail Banking Group </w:t>
      </w:r>
      <w:r w:rsidR="008B202C">
        <w:rPr>
          <w:rFonts w:ascii="Gotham Office" w:hAnsi="Gotham Office"/>
          <w:sz w:val="18"/>
          <w:szCs w:val="18"/>
        </w:rPr>
        <w:t xml:space="preserve">and </w:t>
      </w:r>
      <w:r w:rsidRPr="00A127B1">
        <w:rPr>
          <w:rFonts w:ascii="Gotham Office" w:hAnsi="Gotham Office"/>
          <w:sz w:val="18"/>
          <w:szCs w:val="18"/>
        </w:rPr>
        <w:t xml:space="preserve">European Savings and Retail Banking Group </w:t>
      </w:r>
      <w:r>
        <w:rPr>
          <w:rFonts w:ascii="Gotham Office" w:hAnsi="Gotham Office"/>
          <w:sz w:val="18"/>
          <w:szCs w:val="18"/>
        </w:rPr>
        <w:t>(‘</w:t>
      </w:r>
      <w:r w:rsidR="00344E1F">
        <w:rPr>
          <w:rFonts w:ascii="Gotham Office" w:hAnsi="Gotham Office"/>
          <w:sz w:val="18"/>
          <w:szCs w:val="18"/>
        </w:rPr>
        <w:t xml:space="preserve">WSBI - </w:t>
      </w:r>
      <w:r w:rsidRPr="00A127B1">
        <w:rPr>
          <w:rFonts w:ascii="Gotham Office" w:hAnsi="Gotham Office"/>
          <w:sz w:val="18"/>
          <w:szCs w:val="18"/>
        </w:rPr>
        <w:t>ESBG</w:t>
      </w:r>
      <w:r>
        <w:rPr>
          <w:rFonts w:ascii="Gotham Office" w:hAnsi="Gotham Office"/>
          <w:sz w:val="18"/>
          <w:szCs w:val="18"/>
        </w:rPr>
        <w:t>’)</w:t>
      </w:r>
      <w:r w:rsidRPr="00A127B1">
        <w:rPr>
          <w:rFonts w:ascii="Gotham Office" w:hAnsi="Gotham Office"/>
          <w:sz w:val="18"/>
          <w:szCs w:val="18"/>
        </w:rPr>
        <w:t xml:space="preserve"> welcomes the opportunity to comment</w:t>
      </w:r>
      <w:r>
        <w:rPr>
          <w:rFonts w:ascii="Gotham Office" w:hAnsi="Gotham Office"/>
          <w:sz w:val="18"/>
          <w:szCs w:val="18"/>
        </w:rPr>
        <w:t xml:space="preserve"> on the </w:t>
      </w:r>
      <w:r w:rsidRPr="00A127B1">
        <w:rPr>
          <w:rFonts w:ascii="Gotham Office" w:hAnsi="Gotham Office"/>
          <w:sz w:val="18"/>
          <w:szCs w:val="18"/>
        </w:rPr>
        <w:t>International Sustainability Standards Board (ISSB) Exposure Draft</w:t>
      </w:r>
      <w:r>
        <w:rPr>
          <w:rFonts w:ascii="Gotham Office" w:hAnsi="Gotham Office"/>
          <w:sz w:val="18"/>
          <w:szCs w:val="18"/>
        </w:rPr>
        <w:t xml:space="preserve">s </w:t>
      </w:r>
      <w:r w:rsidRPr="0065167D">
        <w:rPr>
          <w:rFonts w:ascii="Gotham Office" w:hAnsi="Gotham Office"/>
          <w:sz w:val="18"/>
          <w:szCs w:val="18"/>
        </w:rPr>
        <w:t>IFRS S1</w:t>
      </w:r>
      <w:r w:rsidRPr="0065167D">
        <w:rPr>
          <w:rFonts w:ascii="Cambria" w:hAnsi="Cambria" w:cs="Cambria"/>
          <w:sz w:val="18"/>
          <w:szCs w:val="18"/>
        </w:rPr>
        <w:t> </w:t>
      </w:r>
      <w:r w:rsidRPr="0065167D">
        <w:rPr>
          <w:rFonts w:ascii="Gotham Office" w:hAnsi="Gotham Office"/>
          <w:i/>
          <w:iCs/>
          <w:sz w:val="18"/>
          <w:szCs w:val="18"/>
        </w:rPr>
        <w:t>General Requirements for Disclosure of Sustainability-related Financial Information</w:t>
      </w:r>
      <w:r w:rsidRPr="0065167D">
        <w:rPr>
          <w:rFonts w:ascii="Cambria" w:hAnsi="Cambria" w:cs="Cambria"/>
          <w:i/>
          <w:iCs/>
          <w:sz w:val="18"/>
          <w:szCs w:val="18"/>
        </w:rPr>
        <w:t> </w:t>
      </w:r>
      <w:r w:rsidRPr="0065167D">
        <w:rPr>
          <w:rFonts w:ascii="Gotham Office" w:hAnsi="Gotham Office"/>
          <w:sz w:val="18"/>
          <w:szCs w:val="18"/>
        </w:rPr>
        <w:t>(</w:t>
      </w:r>
      <w:r>
        <w:rPr>
          <w:rFonts w:ascii="Gotham Office" w:hAnsi="Gotham Office"/>
          <w:sz w:val="18"/>
          <w:szCs w:val="18"/>
        </w:rPr>
        <w:t>‘</w:t>
      </w:r>
      <w:r w:rsidRPr="0065167D">
        <w:rPr>
          <w:rFonts w:ascii="Gotham Office" w:hAnsi="Gotham Office"/>
          <w:sz w:val="18"/>
          <w:szCs w:val="18"/>
        </w:rPr>
        <w:t>General Requirements Exposure Draft</w:t>
      </w:r>
      <w:r>
        <w:rPr>
          <w:rFonts w:ascii="Gotham Office" w:hAnsi="Gotham Office"/>
          <w:sz w:val="18"/>
          <w:szCs w:val="18"/>
        </w:rPr>
        <w:t>’</w:t>
      </w:r>
      <w:r w:rsidRPr="0065167D">
        <w:rPr>
          <w:rFonts w:ascii="Gotham Office" w:hAnsi="Gotham Office"/>
          <w:sz w:val="18"/>
          <w:szCs w:val="18"/>
        </w:rPr>
        <w:t xml:space="preserve">) </w:t>
      </w:r>
      <w:r>
        <w:rPr>
          <w:rFonts w:ascii="Gotham Office" w:hAnsi="Gotham Office"/>
          <w:sz w:val="18"/>
          <w:szCs w:val="18"/>
        </w:rPr>
        <w:t xml:space="preserve">as well as </w:t>
      </w:r>
      <w:r w:rsidRPr="00A127B1">
        <w:rPr>
          <w:rFonts w:ascii="Gotham Office" w:hAnsi="Gotham Office"/>
          <w:sz w:val="18"/>
          <w:szCs w:val="18"/>
        </w:rPr>
        <w:t>IFRS S2</w:t>
      </w:r>
      <w:r w:rsidRPr="00A127B1">
        <w:rPr>
          <w:rFonts w:ascii="Cambria" w:hAnsi="Cambria" w:cs="Cambria"/>
          <w:sz w:val="18"/>
          <w:szCs w:val="18"/>
        </w:rPr>
        <w:t> </w:t>
      </w:r>
      <w:r w:rsidRPr="00B07D26">
        <w:rPr>
          <w:rFonts w:ascii="Gotham Office" w:hAnsi="Gotham Office"/>
          <w:i/>
          <w:iCs/>
          <w:sz w:val="18"/>
          <w:szCs w:val="18"/>
        </w:rPr>
        <w:t>Climate-related Disclosures</w:t>
      </w:r>
      <w:r w:rsidRPr="00A127B1">
        <w:rPr>
          <w:rFonts w:ascii="Gotham Office" w:hAnsi="Gotham Office"/>
          <w:i/>
          <w:iCs/>
          <w:sz w:val="18"/>
          <w:szCs w:val="18"/>
        </w:rPr>
        <w:t xml:space="preserve"> </w:t>
      </w:r>
      <w:r w:rsidRPr="00A127B1">
        <w:rPr>
          <w:rFonts w:ascii="Gotham Office" w:hAnsi="Gotham Office"/>
          <w:sz w:val="18"/>
          <w:szCs w:val="18"/>
        </w:rPr>
        <w:t>(‘Climate Exposure Draft</w:t>
      </w:r>
      <w:r>
        <w:rPr>
          <w:rFonts w:ascii="Gotham Office" w:hAnsi="Gotham Office"/>
          <w:sz w:val="18"/>
          <w:szCs w:val="18"/>
        </w:rPr>
        <w:t>’</w:t>
      </w:r>
      <w:r w:rsidRPr="00A127B1">
        <w:rPr>
          <w:rFonts w:ascii="Gotham Office" w:hAnsi="Gotham Office"/>
          <w:sz w:val="18"/>
          <w:szCs w:val="18"/>
        </w:rPr>
        <w:t>)</w:t>
      </w:r>
      <w:r>
        <w:rPr>
          <w:rFonts w:ascii="Gotham Office" w:hAnsi="Gotham Office"/>
          <w:sz w:val="18"/>
          <w:szCs w:val="18"/>
        </w:rPr>
        <w:t xml:space="preserve">. </w:t>
      </w:r>
    </w:p>
    <w:p w14:paraId="4ED6CE1C" w14:textId="77777777" w:rsidR="00AA69D9" w:rsidRDefault="00AA69D9" w:rsidP="00AA69D9">
      <w:pPr>
        <w:suppressAutoHyphens/>
        <w:rPr>
          <w:rFonts w:ascii="Gotham Office" w:hAnsi="Gotham Office"/>
          <w:sz w:val="18"/>
          <w:szCs w:val="18"/>
        </w:rPr>
      </w:pPr>
    </w:p>
    <w:p w14:paraId="21ADDE0B" w14:textId="3A1761A2" w:rsidR="00AA69D9" w:rsidRDefault="00344E1F" w:rsidP="00AA69D9">
      <w:pPr>
        <w:suppressAutoHyphens/>
        <w:rPr>
          <w:rFonts w:ascii="Gotham Office" w:hAnsi="Gotham Office"/>
          <w:sz w:val="18"/>
          <w:szCs w:val="18"/>
        </w:rPr>
      </w:pPr>
      <w:r>
        <w:rPr>
          <w:rFonts w:ascii="Gotham Office" w:hAnsi="Gotham Office"/>
          <w:sz w:val="18"/>
          <w:szCs w:val="18"/>
        </w:rPr>
        <w:t xml:space="preserve">WSBI - </w:t>
      </w:r>
      <w:r w:rsidRPr="00A127B1">
        <w:rPr>
          <w:rFonts w:ascii="Gotham Office" w:hAnsi="Gotham Office"/>
          <w:sz w:val="18"/>
          <w:szCs w:val="18"/>
        </w:rPr>
        <w:t>ESBG</w:t>
      </w:r>
      <w:r w:rsidR="00AA69D9" w:rsidRPr="00B07D26">
        <w:rPr>
          <w:rFonts w:ascii="Gotham Office" w:hAnsi="Gotham Office"/>
          <w:sz w:val="18"/>
          <w:szCs w:val="18"/>
        </w:rPr>
        <w:t xml:space="preserve"> members follow with great interest the work of the ISSB developing a comprehensive global baseline of sustainability disclosures for the capital markets</w:t>
      </w:r>
      <w:r w:rsidR="00AA69D9">
        <w:rPr>
          <w:rFonts w:ascii="Gotham Office" w:hAnsi="Gotham Office"/>
          <w:sz w:val="18"/>
          <w:szCs w:val="18"/>
        </w:rPr>
        <w:t xml:space="preserve"> in parallel to the development of the </w:t>
      </w:r>
      <w:r w:rsidR="00AA69D9" w:rsidRPr="00B07D26">
        <w:rPr>
          <w:rFonts w:ascii="Gotham Office" w:hAnsi="Gotham Office"/>
          <w:sz w:val="18"/>
          <w:szCs w:val="18"/>
        </w:rPr>
        <w:t>EU Sustainability Reporting Standards (</w:t>
      </w:r>
      <w:r w:rsidR="00AA69D9">
        <w:rPr>
          <w:rFonts w:ascii="Gotham Office" w:hAnsi="Gotham Office"/>
          <w:sz w:val="18"/>
          <w:szCs w:val="18"/>
        </w:rPr>
        <w:t>‘</w:t>
      </w:r>
      <w:r w:rsidR="00AA69D9" w:rsidRPr="00B07D26">
        <w:rPr>
          <w:rFonts w:ascii="Gotham Office" w:hAnsi="Gotham Office"/>
          <w:sz w:val="18"/>
          <w:szCs w:val="18"/>
        </w:rPr>
        <w:t>ESRS</w:t>
      </w:r>
      <w:r w:rsidR="00AA69D9">
        <w:rPr>
          <w:rFonts w:ascii="Gotham Office" w:hAnsi="Gotham Office"/>
          <w:sz w:val="18"/>
          <w:szCs w:val="18"/>
        </w:rPr>
        <w:t>’</w:t>
      </w:r>
      <w:r w:rsidR="00AA69D9" w:rsidRPr="00B07D26">
        <w:rPr>
          <w:rFonts w:ascii="Gotham Office" w:hAnsi="Gotham Office"/>
          <w:sz w:val="18"/>
          <w:szCs w:val="18"/>
        </w:rPr>
        <w:t>)</w:t>
      </w:r>
      <w:r w:rsidR="00AA69D9">
        <w:rPr>
          <w:rFonts w:ascii="Gotham Office" w:hAnsi="Gotham Office"/>
          <w:sz w:val="18"/>
          <w:szCs w:val="18"/>
        </w:rPr>
        <w:t xml:space="preserve"> by the </w:t>
      </w:r>
      <w:r w:rsidR="00AA69D9" w:rsidRPr="00B07D26">
        <w:rPr>
          <w:rFonts w:ascii="Gotham Office" w:hAnsi="Gotham Office"/>
          <w:sz w:val="18"/>
          <w:szCs w:val="18"/>
        </w:rPr>
        <w:t>European Financial Reporting Advisory Group</w:t>
      </w:r>
      <w:r w:rsidR="00AA69D9">
        <w:rPr>
          <w:rFonts w:ascii="Gotham Office" w:hAnsi="Gotham Office"/>
          <w:sz w:val="18"/>
          <w:szCs w:val="18"/>
        </w:rPr>
        <w:t xml:space="preserve"> (‘EFRAG’) under the</w:t>
      </w:r>
      <w:r w:rsidR="00AA69D9" w:rsidRPr="00B07D26">
        <w:rPr>
          <w:rFonts w:ascii="Cambria" w:hAnsi="Cambria" w:cs="Cambria"/>
          <w:sz w:val="18"/>
          <w:szCs w:val="18"/>
        </w:rPr>
        <w:t> </w:t>
      </w:r>
      <w:r w:rsidR="00AA69D9" w:rsidRPr="00B07D26">
        <w:rPr>
          <w:rFonts w:ascii="Gotham Office" w:hAnsi="Gotham Office"/>
          <w:sz w:val="18"/>
          <w:szCs w:val="18"/>
        </w:rPr>
        <w:t>European Commission</w:t>
      </w:r>
      <w:r w:rsidR="00AA69D9" w:rsidRPr="00B07D26">
        <w:rPr>
          <w:rFonts w:ascii="Gotham Office" w:hAnsi="Gotham Office" w:cs="Gotham Office"/>
          <w:sz w:val="18"/>
          <w:szCs w:val="18"/>
        </w:rPr>
        <w:t>’</w:t>
      </w:r>
      <w:r w:rsidR="00AA69D9" w:rsidRPr="00B07D26">
        <w:rPr>
          <w:rFonts w:ascii="Gotham Office" w:hAnsi="Gotham Office"/>
          <w:sz w:val="18"/>
          <w:szCs w:val="18"/>
        </w:rPr>
        <w:t>s proposal for a Corporate Sustainability Reporting Directive (</w:t>
      </w:r>
      <w:r w:rsidR="00AA69D9">
        <w:rPr>
          <w:rFonts w:ascii="Gotham Office" w:hAnsi="Gotham Office"/>
          <w:sz w:val="18"/>
          <w:szCs w:val="18"/>
        </w:rPr>
        <w:t>‘</w:t>
      </w:r>
      <w:r w:rsidR="00AA69D9" w:rsidRPr="00B07D26">
        <w:rPr>
          <w:rFonts w:ascii="Gotham Office" w:hAnsi="Gotham Office"/>
          <w:sz w:val="18"/>
          <w:szCs w:val="18"/>
        </w:rPr>
        <w:t>CSRD</w:t>
      </w:r>
      <w:r w:rsidR="00AA69D9">
        <w:rPr>
          <w:rFonts w:ascii="Gotham Office" w:hAnsi="Gotham Office"/>
          <w:sz w:val="18"/>
          <w:szCs w:val="18"/>
        </w:rPr>
        <w:t>’</w:t>
      </w:r>
      <w:r w:rsidR="00AA69D9" w:rsidRPr="00B07D26">
        <w:rPr>
          <w:rFonts w:ascii="Gotham Office" w:hAnsi="Gotham Office"/>
          <w:sz w:val="18"/>
          <w:szCs w:val="18"/>
        </w:rPr>
        <w:t>).</w:t>
      </w:r>
      <w:r w:rsidR="00AA69D9">
        <w:rPr>
          <w:rFonts w:ascii="Gotham Office" w:hAnsi="Gotham Office"/>
          <w:sz w:val="18"/>
          <w:szCs w:val="18"/>
        </w:rPr>
        <w:t xml:space="preserve"> ESBG will respond to the ongoing EFRAG’s public </w:t>
      </w:r>
      <w:proofErr w:type="gramStart"/>
      <w:r w:rsidR="00AA69D9">
        <w:rPr>
          <w:rFonts w:ascii="Gotham Office" w:hAnsi="Gotham Office"/>
          <w:sz w:val="18"/>
          <w:szCs w:val="18"/>
        </w:rPr>
        <w:t>consultation</w:t>
      </w:r>
      <w:proofErr w:type="gramEnd"/>
      <w:r w:rsidR="00AA69D9">
        <w:rPr>
          <w:rFonts w:ascii="Gotham Office" w:hAnsi="Gotham Office"/>
          <w:sz w:val="18"/>
          <w:szCs w:val="18"/>
        </w:rPr>
        <w:t xml:space="preserve"> and it will provide -among others- comments regarding the relationship between the two standards.</w:t>
      </w:r>
    </w:p>
    <w:p w14:paraId="262C059E" w14:textId="77777777" w:rsidR="00AA69D9" w:rsidRDefault="00AA69D9" w:rsidP="00AA69D9">
      <w:pPr>
        <w:suppressAutoHyphens/>
        <w:rPr>
          <w:rFonts w:ascii="Gotham Office" w:hAnsi="Gotham Office"/>
          <w:sz w:val="18"/>
          <w:szCs w:val="18"/>
        </w:rPr>
      </w:pPr>
    </w:p>
    <w:p w14:paraId="01E04C07" w14:textId="77777777" w:rsidR="00AA69D9" w:rsidRPr="00C26A9A" w:rsidRDefault="00AA69D9" w:rsidP="00AA69D9">
      <w:pPr>
        <w:rPr>
          <w:rFonts w:ascii="Gotham Office" w:hAnsi="Gotham Office"/>
          <w:sz w:val="18"/>
          <w:szCs w:val="18"/>
        </w:rPr>
      </w:pPr>
      <w:r>
        <w:rPr>
          <w:rFonts w:ascii="Gotham Office" w:hAnsi="Gotham Office"/>
          <w:sz w:val="18"/>
          <w:szCs w:val="18"/>
        </w:rPr>
        <w:t xml:space="preserve">As a general remark, </w:t>
      </w:r>
      <w:r w:rsidRPr="00C26A9A">
        <w:rPr>
          <w:rFonts w:ascii="Gotham Office" w:hAnsi="Gotham Office"/>
          <w:sz w:val="18"/>
          <w:szCs w:val="18"/>
        </w:rPr>
        <w:t>EFRAG ESRS are based on EU policy and legislative initiatives such as the Green Deal, EU Taxonomy, and investor disclosure requirements for sustainable finance, and will be linked to regulatory obligations immediately via the CSRD. The global standards are meant to be relevant in a variety of cultural, business, legal, and regulatory situations, and they may stay voluntary for a long time because the rate of implementation will be determined by the discretion of regulators in different nations over time.</w:t>
      </w:r>
    </w:p>
    <w:p w14:paraId="14D162EA" w14:textId="77777777" w:rsidR="00AA69D9" w:rsidRPr="00C26A9A" w:rsidRDefault="00AA69D9" w:rsidP="00AA69D9">
      <w:pPr>
        <w:rPr>
          <w:rFonts w:ascii="Gotham Office" w:hAnsi="Gotham Office"/>
          <w:sz w:val="18"/>
          <w:szCs w:val="18"/>
        </w:rPr>
      </w:pPr>
    </w:p>
    <w:p w14:paraId="3FCC7198" w14:textId="77777777" w:rsidR="00AA69D9" w:rsidRPr="00C26A9A" w:rsidRDefault="00AA69D9" w:rsidP="00AA69D9">
      <w:pPr>
        <w:rPr>
          <w:rFonts w:ascii="Gotham Office" w:hAnsi="Gotham Office"/>
          <w:sz w:val="18"/>
          <w:szCs w:val="18"/>
        </w:rPr>
      </w:pPr>
      <w:r w:rsidRPr="00C26A9A">
        <w:rPr>
          <w:rFonts w:ascii="Gotham Office" w:hAnsi="Gotham Office"/>
          <w:sz w:val="18"/>
          <w:szCs w:val="18"/>
        </w:rPr>
        <w:t>The ISSB has made an explicit commitment to starting with climate disclosures, whereas EFRAG ESRS is seeking a more comprehensive approach, putting emphasis on the interdependence between different environmental, social and governance (ESG) impacts from companies,</w:t>
      </w:r>
      <w:r w:rsidRPr="00C26A9A">
        <w:rPr>
          <w:rFonts w:ascii="Cambria" w:hAnsi="Cambria" w:cs="Cambria"/>
          <w:sz w:val="18"/>
          <w:szCs w:val="18"/>
        </w:rPr>
        <w:t> </w:t>
      </w:r>
      <w:r w:rsidRPr="00C26A9A">
        <w:rPr>
          <w:rFonts w:ascii="Gotham Office" w:hAnsi="Gotham Office"/>
          <w:sz w:val="18"/>
          <w:szCs w:val="18"/>
        </w:rPr>
        <w:t>whilst also providing a robust climate standard itself.</w:t>
      </w:r>
    </w:p>
    <w:p w14:paraId="212EA2BF" w14:textId="77777777" w:rsidR="00AA69D9" w:rsidRPr="00C26A9A" w:rsidRDefault="00AA69D9" w:rsidP="00AA69D9">
      <w:pPr>
        <w:suppressAutoHyphens/>
        <w:rPr>
          <w:rFonts w:ascii="Gotham Office" w:hAnsi="Gotham Office"/>
          <w:sz w:val="18"/>
          <w:szCs w:val="18"/>
        </w:rPr>
      </w:pPr>
    </w:p>
    <w:p w14:paraId="15263AA7" w14:textId="582A9C9F" w:rsidR="00AA69D9" w:rsidRDefault="00AA69D9" w:rsidP="00AA69D9">
      <w:pPr>
        <w:suppressAutoHyphens/>
        <w:rPr>
          <w:rFonts w:ascii="Gotham Office" w:hAnsi="Gotham Office"/>
          <w:sz w:val="18"/>
          <w:szCs w:val="18"/>
        </w:rPr>
      </w:pPr>
      <w:r w:rsidRPr="00C26A9A">
        <w:rPr>
          <w:rFonts w:ascii="Gotham Office" w:hAnsi="Gotham Office"/>
          <w:sz w:val="18"/>
          <w:szCs w:val="18"/>
        </w:rPr>
        <w:t xml:space="preserve">In </w:t>
      </w:r>
      <w:r w:rsidR="00344E1F">
        <w:rPr>
          <w:rFonts w:ascii="Gotham Office" w:hAnsi="Gotham Office"/>
          <w:sz w:val="18"/>
          <w:szCs w:val="18"/>
        </w:rPr>
        <w:t xml:space="preserve">WSBI - </w:t>
      </w:r>
      <w:r w:rsidR="00344E1F" w:rsidRPr="00A127B1">
        <w:rPr>
          <w:rFonts w:ascii="Gotham Office" w:hAnsi="Gotham Office"/>
          <w:sz w:val="18"/>
          <w:szCs w:val="18"/>
        </w:rPr>
        <w:t>ESBG</w:t>
      </w:r>
      <w:r w:rsidRPr="00C26A9A">
        <w:rPr>
          <w:rFonts w:ascii="Gotham Office" w:hAnsi="Gotham Office"/>
          <w:sz w:val="18"/>
          <w:szCs w:val="18"/>
        </w:rPr>
        <w:t>’s view, it is extremely crucial to achieve consistency of sustainability reporting at global level and especially a full alignment of reporting requirements between ISSB standards and EFRAG standards to ensure a global playing field in terms of sustainability reporting. This convergence between both standards will address the risk of additional disclosures.</w:t>
      </w:r>
    </w:p>
    <w:p w14:paraId="76A4D428" w14:textId="77777777" w:rsidR="00AA69D9" w:rsidRDefault="00AA69D9" w:rsidP="00AA69D9">
      <w:pPr>
        <w:suppressAutoHyphens/>
        <w:rPr>
          <w:rFonts w:ascii="Gotham Office" w:hAnsi="Gotham Office"/>
          <w:sz w:val="18"/>
          <w:szCs w:val="18"/>
        </w:rPr>
      </w:pPr>
    </w:p>
    <w:p w14:paraId="2C6C0B47" w14:textId="77777777" w:rsidR="00AA69D9" w:rsidRPr="00C26A9A" w:rsidRDefault="00AA69D9" w:rsidP="00AA69D9">
      <w:pPr>
        <w:suppressAutoHyphens/>
        <w:rPr>
          <w:rFonts w:ascii="Gotham Office" w:hAnsi="Gotham Office"/>
          <w:sz w:val="18"/>
          <w:szCs w:val="18"/>
        </w:rPr>
      </w:pPr>
      <w:r>
        <w:rPr>
          <w:rFonts w:ascii="Gotham Office" w:hAnsi="Gotham Office"/>
          <w:sz w:val="18"/>
          <w:szCs w:val="18"/>
        </w:rPr>
        <w:t>Please find below some more specific comments.</w:t>
      </w:r>
    </w:p>
    <w:p w14:paraId="47F9694D" w14:textId="77777777" w:rsidR="00AA69D9" w:rsidRPr="00C26A9A" w:rsidRDefault="00AA69D9" w:rsidP="00AA69D9">
      <w:pPr>
        <w:suppressAutoHyphens/>
        <w:rPr>
          <w:rFonts w:ascii="Gotham Office" w:hAnsi="Gotham Office"/>
          <w:sz w:val="18"/>
          <w:szCs w:val="18"/>
        </w:rPr>
      </w:pPr>
    </w:p>
    <w:p w14:paraId="464985E4" w14:textId="77777777" w:rsidR="00AA69D9" w:rsidRDefault="00AA69D9" w:rsidP="00AA69D9">
      <w:pPr>
        <w:suppressAutoHyphens/>
        <w:rPr>
          <w:rFonts w:ascii="Gotham Office" w:hAnsi="Gotham Office"/>
          <w:b/>
          <w:bCs/>
          <w:sz w:val="18"/>
          <w:szCs w:val="18"/>
          <w:u w:val="single"/>
          <w:lang w:val="en-US"/>
        </w:rPr>
      </w:pPr>
      <w:r w:rsidRPr="00FC10CD">
        <w:rPr>
          <w:rFonts w:ascii="Gotham Office" w:hAnsi="Gotham Office"/>
          <w:b/>
          <w:bCs/>
          <w:sz w:val="18"/>
          <w:szCs w:val="18"/>
          <w:u w:val="single"/>
          <w:lang w:val="en-US"/>
        </w:rPr>
        <w:t>Double materiality</w:t>
      </w:r>
    </w:p>
    <w:p w14:paraId="0DA24A48" w14:textId="77777777" w:rsidR="00AA69D9" w:rsidRDefault="00AA69D9" w:rsidP="00AA69D9">
      <w:pPr>
        <w:suppressAutoHyphens/>
        <w:rPr>
          <w:rFonts w:ascii="Gotham Office" w:hAnsi="Gotham Office"/>
          <w:b/>
          <w:bCs/>
          <w:sz w:val="18"/>
          <w:szCs w:val="18"/>
          <w:u w:val="single"/>
          <w:lang w:val="en-US"/>
        </w:rPr>
      </w:pPr>
    </w:p>
    <w:p w14:paraId="26086674" w14:textId="77777777" w:rsidR="00AA69D9" w:rsidRPr="00952733" w:rsidRDefault="00AA69D9" w:rsidP="00AA69D9">
      <w:pPr>
        <w:suppressAutoHyphens/>
        <w:rPr>
          <w:rFonts w:ascii="Gotham Office" w:hAnsi="Gotham Office"/>
          <w:sz w:val="18"/>
          <w:szCs w:val="18"/>
        </w:rPr>
      </w:pPr>
      <w:r w:rsidRPr="00952733">
        <w:rPr>
          <w:rFonts w:ascii="Gotham Office" w:hAnsi="Gotham Office"/>
          <w:sz w:val="18"/>
          <w:szCs w:val="18"/>
          <w:lang w:val="en-BE"/>
        </w:rPr>
        <w:t xml:space="preserve">Although </w:t>
      </w:r>
      <w:r w:rsidRPr="00C26A9A">
        <w:rPr>
          <w:rFonts w:ascii="Gotham Office" w:hAnsi="Gotham Office"/>
          <w:sz w:val="18"/>
          <w:szCs w:val="18"/>
        </w:rPr>
        <w:t>EFRAG ESRS</w:t>
      </w:r>
      <w:r>
        <w:rPr>
          <w:rFonts w:ascii="Gotham Office" w:hAnsi="Gotham Office"/>
          <w:sz w:val="18"/>
          <w:szCs w:val="18"/>
        </w:rPr>
        <w:t xml:space="preserve"> </w:t>
      </w:r>
      <w:r w:rsidRPr="00952733">
        <w:rPr>
          <w:rFonts w:ascii="Gotham Office" w:hAnsi="Gotham Office"/>
          <w:sz w:val="18"/>
          <w:szCs w:val="18"/>
          <w:lang w:val="en-BE"/>
        </w:rPr>
        <w:t>explicitly mention</w:t>
      </w:r>
      <w:r>
        <w:rPr>
          <w:rFonts w:ascii="Gotham Office" w:hAnsi="Gotham Office"/>
          <w:sz w:val="18"/>
          <w:szCs w:val="18"/>
        </w:rPr>
        <w:t>s</w:t>
      </w:r>
      <w:r w:rsidRPr="00952733">
        <w:rPr>
          <w:rFonts w:ascii="Gotham Office" w:hAnsi="Gotham Office"/>
          <w:sz w:val="18"/>
          <w:szCs w:val="18"/>
          <w:lang w:val="en-BE"/>
        </w:rPr>
        <w:t xml:space="preserve"> double materiality, </w:t>
      </w:r>
      <w:r w:rsidRPr="00E171E6">
        <w:rPr>
          <w:rFonts w:ascii="Gotham Office" w:hAnsi="Gotham Office"/>
          <w:sz w:val="18"/>
          <w:szCs w:val="18"/>
        </w:rPr>
        <w:t xml:space="preserve">IFRS </w:t>
      </w:r>
      <w:r>
        <w:rPr>
          <w:rFonts w:ascii="Gotham Office" w:hAnsi="Gotham Office"/>
          <w:sz w:val="18"/>
          <w:szCs w:val="18"/>
        </w:rPr>
        <w:t xml:space="preserve">sustainability standards </w:t>
      </w:r>
      <w:r w:rsidRPr="00952733">
        <w:rPr>
          <w:rFonts w:ascii="Gotham Office" w:hAnsi="Gotham Office"/>
          <w:sz w:val="18"/>
          <w:szCs w:val="18"/>
          <w:lang w:val="en-BE"/>
        </w:rPr>
        <w:t xml:space="preserve">take </w:t>
      </w:r>
      <w:r>
        <w:rPr>
          <w:rFonts w:ascii="Gotham Office" w:hAnsi="Gotham Office"/>
          <w:sz w:val="18"/>
          <w:szCs w:val="18"/>
        </w:rPr>
        <w:t>this concept</w:t>
      </w:r>
      <w:r w:rsidRPr="00952733">
        <w:rPr>
          <w:rFonts w:ascii="Gotham Office" w:hAnsi="Gotham Office"/>
          <w:sz w:val="18"/>
          <w:szCs w:val="18"/>
          <w:lang w:val="en-BE"/>
        </w:rPr>
        <w:t xml:space="preserve"> in</w:t>
      </w:r>
      <w:r w:rsidRPr="00FC10CD">
        <w:rPr>
          <w:rFonts w:ascii="Gotham Office" w:hAnsi="Gotham Office"/>
          <w:sz w:val="18"/>
          <w:szCs w:val="18"/>
          <w:lang w:val="en-US"/>
        </w:rPr>
        <w:t xml:space="preserve">directly into account </w:t>
      </w:r>
      <w:r>
        <w:rPr>
          <w:rFonts w:ascii="Gotham Office" w:hAnsi="Gotham Office"/>
          <w:sz w:val="18"/>
          <w:szCs w:val="18"/>
          <w:lang w:val="en-US"/>
        </w:rPr>
        <w:t>when - for example – it considers</w:t>
      </w:r>
      <w:r w:rsidRPr="00FC10CD">
        <w:rPr>
          <w:rFonts w:ascii="Gotham Office" w:hAnsi="Gotham Office"/>
          <w:sz w:val="18"/>
          <w:szCs w:val="18"/>
          <w:lang w:val="en-US"/>
        </w:rPr>
        <w:t xml:space="preserve"> impacts and financial dependencies</w:t>
      </w:r>
      <w:r>
        <w:rPr>
          <w:rFonts w:ascii="Gotham Office" w:hAnsi="Gotham Office"/>
          <w:sz w:val="18"/>
          <w:szCs w:val="18"/>
          <w:lang w:val="en-US"/>
        </w:rPr>
        <w:t>, as sources of risks and opportunities</w:t>
      </w:r>
      <w:r w:rsidRPr="00FC10CD">
        <w:rPr>
          <w:rFonts w:ascii="Gotham Office" w:hAnsi="Gotham Office"/>
          <w:sz w:val="18"/>
          <w:szCs w:val="18"/>
          <w:lang w:val="en-US"/>
        </w:rPr>
        <w:t xml:space="preserve">, or </w:t>
      </w:r>
      <w:r>
        <w:rPr>
          <w:rFonts w:ascii="Gotham Office" w:hAnsi="Gotham Office"/>
          <w:sz w:val="18"/>
          <w:szCs w:val="18"/>
          <w:lang w:val="en-US"/>
        </w:rPr>
        <w:t>requests the calculation of</w:t>
      </w:r>
      <w:r w:rsidRPr="00FC10CD">
        <w:rPr>
          <w:rFonts w:ascii="Gotham Office" w:hAnsi="Gotham Office"/>
          <w:sz w:val="18"/>
          <w:szCs w:val="18"/>
          <w:lang w:val="en-US"/>
        </w:rPr>
        <w:t xml:space="preserve"> scope 3</w:t>
      </w:r>
      <w:r>
        <w:rPr>
          <w:rFonts w:ascii="Gotham Office" w:hAnsi="Gotham Office"/>
          <w:sz w:val="18"/>
          <w:szCs w:val="18"/>
          <w:lang w:val="en-US"/>
        </w:rPr>
        <w:t xml:space="preserve"> emissions.</w:t>
      </w:r>
      <w:r w:rsidRPr="007B40EF">
        <w:rPr>
          <w:rFonts w:ascii="Gotham Office" w:hAnsi="Gotham Office"/>
          <w:sz w:val="18"/>
          <w:szCs w:val="18"/>
        </w:rPr>
        <w:t xml:space="preserve"> </w:t>
      </w:r>
      <w:r>
        <w:rPr>
          <w:rFonts w:ascii="Gotham Office" w:hAnsi="Gotham Office"/>
          <w:sz w:val="18"/>
          <w:szCs w:val="18"/>
        </w:rPr>
        <w:t>However, t</w:t>
      </w:r>
      <w:r w:rsidRPr="007B40EF">
        <w:rPr>
          <w:rFonts w:ascii="Gotham Office" w:hAnsi="Gotham Office"/>
          <w:sz w:val="18"/>
          <w:szCs w:val="18"/>
        </w:rPr>
        <w:t xml:space="preserve">he role of impacts in IFRS S1 is limited to their potential financial effects. As required by the CSRD, impacts are a specific dimension of the materiality (impact materiality, one of the two components of double materiality) in </w:t>
      </w:r>
      <w:r w:rsidRPr="00C26A9A">
        <w:rPr>
          <w:rFonts w:ascii="Gotham Office" w:hAnsi="Gotham Office"/>
          <w:sz w:val="18"/>
          <w:szCs w:val="18"/>
        </w:rPr>
        <w:t>EFRAG ESRS</w:t>
      </w:r>
      <w:r>
        <w:rPr>
          <w:rFonts w:ascii="Gotham Office" w:hAnsi="Gotham Office"/>
          <w:sz w:val="18"/>
          <w:szCs w:val="18"/>
        </w:rPr>
        <w:t xml:space="preserve">. Therefore, </w:t>
      </w:r>
      <w:r w:rsidRPr="00E171E6">
        <w:rPr>
          <w:rFonts w:ascii="Gotham Office" w:hAnsi="Gotham Office"/>
          <w:sz w:val="18"/>
          <w:szCs w:val="18"/>
        </w:rPr>
        <w:t xml:space="preserve">IFRS </w:t>
      </w:r>
      <w:r>
        <w:rPr>
          <w:rFonts w:ascii="Gotham Office" w:hAnsi="Gotham Office"/>
          <w:sz w:val="18"/>
          <w:szCs w:val="18"/>
        </w:rPr>
        <w:t>sustainability standards are</w:t>
      </w:r>
      <w:r w:rsidRPr="00952733">
        <w:rPr>
          <w:rFonts w:ascii="Gotham Office" w:hAnsi="Gotham Office"/>
          <w:sz w:val="18"/>
          <w:szCs w:val="18"/>
          <w:lang w:val="en-BE"/>
        </w:rPr>
        <w:t xml:space="preserve"> based on an ‘enterprise value creation’ or financial materiality approach, in which sustainability impacts are measured in terms of impacts on the financial position and prospects of the company itself.</w:t>
      </w:r>
      <w:r>
        <w:rPr>
          <w:rFonts w:ascii="Gotham Office" w:hAnsi="Gotham Office"/>
          <w:sz w:val="18"/>
          <w:szCs w:val="18"/>
        </w:rPr>
        <w:t xml:space="preserve"> On the other </w:t>
      </w:r>
      <w:proofErr w:type="gramStart"/>
      <w:r>
        <w:rPr>
          <w:rFonts w:ascii="Gotham Office" w:hAnsi="Gotham Office"/>
          <w:sz w:val="18"/>
          <w:szCs w:val="18"/>
        </w:rPr>
        <w:t>hand,</w:t>
      </w:r>
      <w:r w:rsidRPr="00952733">
        <w:rPr>
          <w:rFonts w:ascii="Cambria" w:hAnsi="Cambria" w:cs="Cambria"/>
          <w:sz w:val="18"/>
          <w:szCs w:val="18"/>
          <w:lang w:val="en-BE"/>
        </w:rPr>
        <w:t> </w:t>
      </w:r>
      <w:r w:rsidRPr="00952733">
        <w:rPr>
          <w:rFonts w:ascii="Gotham Office" w:hAnsi="Gotham Office"/>
          <w:sz w:val="18"/>
          <w:szCs w:val="18"/>
        </w:rPr>
        <w:t xml:space="preserve"> </w:t>
      </w:r>
      <w:r w:rsidRPr="00C26A9A">
        <w:rPr>
          <w:rFonts w:ascii="Gotham Office" w:hAnsi="Gotham Office"/>
          <w:sz w:val="18"/>
          <w:szCs w:val="18"/>
        </w:rPr>
        <w:t>EFRAG</w:t>
      </w:r>
      <w:proofErr w:type="gramEnd"/>
      <w:r w:rsidRPr="00C26A9A">
        <w:rPr>
          <w:rFonts w:ascii="Gotham Office" w:hAnsi="Gotham Office"/>
          <w:sz w:val="18"/>
          <w:szCs w:val="18"/>
        </w:rPr>
        <w:t xml:space="preserve"> ESRS </w:t>
      </w:r>
      <w:r>
        <w:rPr>
          <w:rFonts w:ascii="Gotham Office" w:hAnsi="Gotham Office"/>
          <w:sz w:val="18"/>
          <w:szCs w:val="18"/>
        </w:rPr>
        <w:t>is</w:t>
      </w:r>
      <w:r w:rsidRPr="00952733">
        <w:rPr>
          <w:rFonts w:ascii="Gotham Office" w:hAnsi="Gotham Office"/>
          <w:sz w:val="18"/>
          <w:szCs w:val="18"/>
          <w:lang w:val="en-BE"/>
        </w:rPr>
        <w:t xml:space="preserve"> being developed based on the ‘double materiality’ principle, where disclosure is required both from the point of view of financial impact on the company</w:t>
      </w:r>
      <w:r w:rsidRPr="00952733">
        <w:rPr>
          <w:rFonts w:ascii="Cambria" w:hAnsi="Cambria" w:cs="Cambria"/>
          <w:sz w:val="18"/>
          <w:szCs w:val="18"/>
          <w:lang w:val="en-BE"/>
        </w:rPr>
        <w:t> </w:t>
      </w:r>
      <w:r w:rsidRPr="00952733">
        <w:rPr>
          <w:rFonts w:ascii="Gotham Office" w:hAnsi="Gotham Office"/>
          <w:sz w:val="18"/>
          <w:szCs w:val="18"/>
          <w:lang w:val="en-BE"/>
        </w:rPr>
        <w:t>and</w:t>
      </w:r>
      <w:r w:rsidRPr="00952733">
        <w:rPr>
          <w:rFonts w:ascii="Cambria" w:hAnsi="Cambria" w:cs="Cambria"/>
          <w:sz w:val="18"/>
          <w:szCs w:val="18"/>
          <w:lang w:val="en-BE"/>
        </w:rPr>
        <w:t> </w:t>
      </w:r>
      <w:r w:rsidRPr="00952733">
        <w:rPr>
          <w:rFonts w:ascii="Gotham Office" w:hAnsi="Gotham Office"/>
          <w:sz w:val="18"/>
          <w:szCs w:val="18"/>
          <w:lang w:val="en-BE"/>
        </w:rPr>
        <w:t>on the impact of the company on society and the environment.</w:t>
      </w:r>
      <w:r w:rsidRPr="00952733">
        <w:rPr>
          <w:rFonts w:ascii="Cambria" w:hAnsi="Cambria" w:cs="Cambria"/>
          <w:sz w:val="18"/>
          <w:szCs w:val="18"/>
          <w:lang w:val="en-BE"/>
        </w:rPr>
        <w:t> </w:t>
      </w:r>
    </w:p>
    <w:p w14:paraId="2B4F2FC2" w14:textId="77777777" w:rsidR="00AA69D9" w:rsidRPr="00C26A9A" w:rsidRDefault="00AA69D9" w:rsidP="00AA69D9">
      <w:pPr>
        <w:suppressAutoHyphens/>
        <w:rPr>
          <w:rFonts w:ascii="Gotham Office" w:hAnsi="Gotham Office"/>
          <w:sz w:val="18"/>
          <w:szCs w:val="18"/>
          <w:lang w:val="en-US"/>
        </w:rPr>
      </w:pPr>
    </w:p>
    <w:p w14:paraId="17E7E11F" w14:textId="77777777" w:rsidR="00AA69D9" w:rsidRPr="00C26A9A" w:rsidRDefault="00AA69D9" w:rsidP="00AA69D9">
      <w:pPr>
        <w:suppressAutoHyphens/>
        <w:rPr>
          <w:rFonts w:ascii="Gotham Office" w:hAnsi="Gotham Office"/>
          <w:sz w:val="18"/>
          <w:szCs w:val="18"/>
          <w:lang w:val="en-US"/>
        </w:rPr>
      </w:pPr>
      <w:r w:rsidRPr="00C26A9A">
        <w:rPr>
          <w:rFonts w:ascii="Gotham Office" w:hAnsi="Gotham Office"/>
          <w:sz w:val="18"/>
          <w:szCs w:val="18"/>
          <w:lang w:val="en-US"/>
        </w:rPr>
        <w:t xml:space="preserve">This can be justified from the fact that investors </w:t>
      </w:r>
      <w:r w:rsidRPr="00FC10CD">
        <w:rPr>
          <w:rFonts w:ascii="Gotham Office" w:hAnsi="Gotham Office"/>
          <w:sz w:val="18"/>
          <w:szCs w:val="18"/>
          <w:lang w:val="en-US"/>
        </w:rPr>
        <w:t>(</w:t>
      </w:r>
      <w:proofErr w:type="gramStart"/>
      <w:r>
        <w:rPr>
          <w:rFonts w:ascii="Gotham Office" w:hAnsi="Gotham Office"/>
          <w:sz w:val="18"/>
          <w:szCs w:val="18"/>
          <w:lang w:val="en-US"/>
        </w:rPr>
        <w:t>i.e.</w:t>
      </w:r>
      <w:proofErr w:type="gramEnd"/>
      <w:r>
        <w:rPr>
          <w:rFonts w:ascii="Gotham Office" w:hAnsi="Gotham Office"/>
          <w:sz w:val="18"/>
          <w:szCs w:val="18"/>
          <w:lang w:val="en-US"/>
        </w:rPr>
        <w:t xml:space="preserve"> </w:t>
      </w:r>
      <w:r w:rsidRPr="00FC10CD">
        <w:rPr>
          <w:rFonts w:ascii="Gotham Office" w:hAnsi="Gotham Office"/>
          <w:sz w:val="18"/>
          <w:szCs w:val="18"/>
          <w:lang w:val="en-US"/>
        </w:rPr>
        <w:t xml:space="preserve">users of financial reporting) </w:t>
      </w:r>
      <w:r w:rsidRPr="00C26A9A">
        <w:rPr>
          <w:rFonts w:ascii="Gotham Office" w:hAnsi="Gotham Office"/>
          <w:sz w:val="18"/>
          <w:szCs w:val="18"/>
          <w:lang w:val="en-US"/>
        </w:rPr>
        <w:t xml:space="preserve">are intended to be the primary users of reports produced under </w:t>
      </w:r>
      <w:r w:rsidRPr="00E171E6">
        <w:rPr>
          <w:rFonts w:ascii="Gotham Office" w:hAnsi="Gotham Office"/>
          <w:sz w:val="18"/>
          <w:szCs w:val="18"/>
        </w:rPr>
        <w:t xml:space="preserve">IFRS </w:t>
      </w:r>
      <w:r>
        <w:rPr>
          <w:rFonts w:ascii="Gotham Office" w:hAnsi="Gotham Office"/>
          <w:sz w:val="18"/>
          <w:szCs w:val="18"/>
        </w:rPr>
        <w:t xml:space="preserve">sustainability standards </w:t>
      </w:r>
      <w:r w:rsidRPr="00FC10CD">
        <w:rPr>
          <w:rFonts w:ascii="Gotham Office" w:hAnsi="Gotham Office"/>
          <w:sz w:val="18"/>
          <w:szCs w:val="18"/>
          <w:lang w:val="en-US"/>
        </w:rPr>
        <w:t xml:space="preserve">while EFRAG </w:t>
      </w:r>
      <w:r>
        <w:rPr>
          <w:rFonts w:ascii="Gotham Office" w:hAnsi="Gotham Office"/>
          <w:sz w:val="18"/>
          <w:szCs w:val="18"/>
          <w:lang w:val="en-US"/>
        </w:rPr>
        <w:t xml:space="preserve">ESRS </w:t>
      </w:r>
      <w:r w:rsidRPr="00FC10CD">
        <w:rPr>
          <w:rFonts w:ascii="Gotham Office" w:hAnsi="Gotham Office"/>
          <w:sz w:val="18"/>
          <w:szCs w:val="18"/>
          <w:lang w:val="en-US"/>
        </w:rPr>
        <w:t xml:space="preserve">encompass </w:t>
      </w:r>
      <w:r w:rsidRPr="00C26A9A">
        <w:rPr>
          <w:rFonts w:ascii="Gotham Office" w:hAnsi="Gotham Office"/>
          <w:sz w:val="18"/>
          <w:szCs w:val="18"/>
          <w:lang w:val="en-US"/>
        </w:rPr>
        <w:t>both investors and a wider range of stakeholder groups</w:t>
      </w:r>
      <w:r>
        <w:rPr>
          <w:rFonts w:ascii="Gotham Office" w:hAnsi="Gotham Office"/>
          <w:sz w:val="18"/>
          <w:szCs w:val="18"/>
          <w:lang w:val="en-US"/>
        </w:rPr>
        <w:t xml:space="preserve"> </w:t>
      </w:r>
      <w:r w:rsidRPr="00FC10CD">
        <w:rPr>
          <w:rFonts w:ascii="Gotham Office" w:hAnsi="Gotham Office"/>
          <w:sz w:val="18"/>
          <w:szCs w:val="18"/>
          <w:lang w:val="en-US"/>
        </w:rPr>
        <w:t>(</w:t>
      </w:r>
      <w:r>
        <w:rPr>
          <w:rFonts w:ascii="Gotham Office" w:hAnsi="Gotham Office"/>
          <w:sz w:val="18"/>
          <w:szCs w:val="18"/>
          <w:lang w:val="en-US"/>
        </w:rPr>
        <w:t xml:space="preserve">i.e. </w:t>
      </w:r>
      <w:r w:rsidRPr="00FC10CD">
        <w:rPr>
          <w:rFonts w:ascii="Gotham Office" w:hAnsi="Gotham Office"/>
          <w:sz w:val="18"/>
          <w:szCs w:val="18"/>
          <w:lang w:val="en-US"/>
        </w:rPr>
        <w:t>affected stakeholders and users of sustainability reporting)</w:t>
      </w:r>
      <w:r w:rsidRPr="00C26A9A">
        <w:rPr>
          <w:rFonts w:ascii="Gotham Office" w:hAnsi="Gotham Office"/>
          <w:sz w:val="18"/>
          <w:szCs w:val="18"/>
          <w:lang w:val="en-US"/>
        </w:rPr>
        <w:t>.</w:t>
      </w:r>
    </w:p>
    <w:p w14:paraId="35B42C38" w14:textId="77777777" w:rsidR="00AA69D9" w:rsidRDefault="00AA69D9" w:rsidP="00AA69D9">
      <w:pPr>
        <w:suppressAutoHyphens/>
        <w:rPr>
          <w:rFonts w:ascii="Gotham Office" w:hAnsi="Gotham Office"/>
          <w:sz w:val="18"/>
          <w:szCs w:val="18"/>
          <w:lang w:val="en-US"/>
        </w:rPr>
      </w:pPr>
    </w:p>
    <w:p w14:paraId="5C111E88" w14:textId="37618978" w:rsidR="00AA69D9" w:rsidRDefault="00AA69D9" w:rsidP="00AA69D9">
      <w:pPr>
        <w:suppressAutoHyphens/>
        <w:rPr>
          <w:rFonts w:ascii="Gotham Office" w:hAnsi="Gotham Office"/>
          <w:sz w:val="18"/>
          <w:szCs w:val="18"/>
          <w:lang w:val="en-US"/>
        </w:rPr>
      </w:pPr>
      <w:r>
        <w:rPr>
          <w:rFonts w:ascii="Gotham Office" w:hAnsi="Gotham Office"/>
          <w:sz w:val="18"/>
          <w:szCs w:val="18"/>
          <w:lang w:val="en-US"/>
        </w:rPr>
        <w:t xml:space="preserve">Considering the abovementioned, </w:t>
      </w:r>
      <w:r w:rsidR="00344E1F">
        <w:rPr>
          <w:rFonts w:ascii="Gotham Office" w:hAnsi="Gotham Office"/>
          <w:sz w:val="18"/>
          <w:szCs w:val="18"/>
        </w:rPr>
        <w:t xml:space="preserve">WSBI - </w:t>
      </w:r>
      <w:r w:rsidR="00344E1F" w:rsidRPr="00A127B1">
        <w:rPr>
          <w:rFonts w:ascii="Gotham Office" w:hAnsi="Gotham Office"/>
          <w:sz w:val="18"/>
          <w:szCs w:val="18"/>
        </w:rPr>
        <w:t>ESBG</w:t>
      </w:r>
      <w:r>
        <w:rPr>
          <w:rFonts w:ascii="Gotham Office" w:hAnsi="Gotham Office"/>
          <w:sz w:val="18"/>
          <w:szCs w:val="18"/>
          <w:lang w:val="en-US"/>
        </w:rPr>
        <w:t xml:space="preserve"> doesn’t insist about including</w:t>
      </w:r>
      <w:r w:rsidRPr="00FC10CD">
        <w:rPr>
          <w:rFonts w:ascii="Gotham Office" w:hAnsi="Gotham Office"/>
          <w:sz w:val="18"/>
          <w:szCs w:val="18"/>
          <w:lang w:val="en-US"/>
        </w:rPr>
        <w:t xml:space="preserve"> the double materiality concept</w:t>
      </w:r>
      <w:r>
        <w:rPr>
          <w:rFonts w:ascii="Gotham Office" w:hAnsi="Gotham Office"/>
          <w:sz w:val="18"/>
          <w:szCs w:val="18"/>
          <w:lang w:val="en-US"/>
        </w:rPr>
        <w:t xml:space="preserve"> i</w:t>
      </w:r>
      <w:r w:rsidRPr="00FC10CD">
        <w:rPr>
          <w:rFonts w:ascii="Gotham Office" w:hAnsi="Gotham Office"/>
          <w:sz w:val="18"/>
          <w:szCs w:val="18"/>
          <w:lang w:val="en-US"/>
        </w:rPr>
        <w:t xml:space="preserve">n </w:t>
      </w:r>
      <w:r>
        <w:rPr>
          <w:rFonts w:ascii="Gotham Office" w:hAnsi="Gotham Office"/>
          <w:sz w:val="18"/>
          <w:szCs w:val="18"/>
          <w:lang w:val="en-US"/>
        </w:rPr>
        <w:t>the</w:t>
      </w:r>
      <w:r w:rsidRPr="00C56CBD">
        <w:rPr>
          <w:rFonts w:ascii="Gotham Office" w:hAnsi="Gotham Office"/>
          <w:sz w:val="18"/>
          <w:szCs w:val="18"/>
        </w:rPr>
        <w:t xml:space="preserve"> </w:t>
      </w:r>
      <w:r w:rsidRPr="00E171E6">
        <w:rPr>
          <w:rFonts w:ascii="Gotham Office" w:hAnsi="Gotham Office"/>
          <w:sz w:val="18"/>
          <w:szCs w:val="18"/>
        </w:rPr>
        <w:t xml:space="preserve">IFRS </w:t>
      </w:r>
      <w:r>
        <w:rPr>
          <w:rFonts w:ascii="Gotham Office" w:hAnsi="Gotham Office"/>
          <w:sz w:val="18"/>
          <w:szCs w:val="18"/>
        </w:rPr>
        <w:t>sustainability standards.</w:t>
      </w:r>
    </w:p>
    <w:p w14:paraId="17CD3E78" w14:textId="77777777" w:rsidR="00AA69D9" w:rsidRDefault="00AA69D9" w:rsidP="00AA69D9">
      <w:pPr>
        <w:suppressAutoHyphens/>
        <w:rPr>
          <w:rFonts w:ascii="Gotham Office" w:hAnsi="Gotham Office"/>
          <w:sz w:val="18"/>
          <w:szCs w:val="18"/>
          <w:lang w:val="en-US"/>
        </w:rPr>
      </w:pPr>
    </w:p>
    <w:p w14:paraId="37E24D1F" w14:textId="77777777" w:rsidR="00AA69D9" w:rsidRDefault="00AA69D9" w:rsidP="00AA69D9">
      <w:pPr>
        <w:suppressAutoHyphens/>
        <w:rPr>
          <w:rFonts w:ascii="Gotham Office" w:hAnsi="Gotham Office"/>
          <w:b/>
          <w:bCs/>
          <w:sz w:val="18"/>
          <w:szCs w:val="18"/>
          <w:u w:val="single"/>
          <w:lang w:val="en-US"/>
        </w:rPr>
      </w:pPr>
      <w:r w:rsidRPr="0065167D">
        <w:rPr>
          <w:rFonts w:ascii="Gotham Office" w:hAnsi="Gotham Office"/>
          <w:b/>
          <w:bCs/>
          <w:sz w:val="18"/>
          <w:szCs w:val="18"/>
          <w:u w:val="single"/>
          <w:lang w:val="en-US"/>
        </w:rPr>
        <w:t xml:space="preserve">Transition Plan </w:t>
      </w:r>
    </w:p>
    <w:p w14:paraId="7FB57BB2" w14:textId="77777777" w:rsidR="00AA69D9" w:rsidRPr="0065167D" w:rsidRDefault="00AA69D9" w:rsidP="00AA69D9">
      <w:pPr>
        <w:suppressAutoHyphens/>
        <w:rPr>
          <w:rFonts w:ascii="Gotham Office" w:hAnsi="Gotham Office"/>
          <w:b/>
          <w:bCs/>
          <w:sz w:val="18"/>
          <w:szCs w:val="18"/>
          <w:u w:val="single"/>
          <w:lang w:val="en-US"/>
        </w:rPr>
      </w:pPr>
    </w:p>
    <w:p w14:paraId="705748E8" w14:textId="77777777" w:rsidR="00AA69D9" w:rsidRPr="006E4061" w:rsidRDefault="00AA69D9" w:rsidP="00AA69D9">
      <w:pPr>
        <w:suppressAutoHyphens/>
        <w:rPr>
          <w:rFonts w:ascii="Gotham Office" w:hAnsi="Gotham Office"/>
          <w:sz w:val="18"/>
          <w:szCs w:val="18"/>
        </w:rPr>
      </w:pPr>
      <w:r w:rsidRPr="0065167D">
        <w:rPr>
          <w:rFonts w:ascii="Gotham Office" w:hAnsi="Gotham Office"/>
          <w:sz w:val="18"/>
          <w:szCs w:val="18"/>
          <w:lang w:val="en-US"/>
        </w:rPr>
        <w:t xml:space="preserve">EFRAG </w:t>
      </w:r>
      <w:r>
        <w:rPr>
          <w:rFonts w:ascii="Gotham Office" w:hAnsi="Gotham Office"/>
          <w:sz w:val="18"/>
          <w:szCs w:val="18"/>
          <w:lang w:val="en-US"/>
        </w:rPr>
        <w:t xml:space="preserve">ESRS makes a </w:t>
      </w:r>
      <w:r>
        <w:rPr>
          <w:rFonts w:ascii="Gotham Office" w:hAnsi="Gotham Office"/>
          <w:sz w:val="18"/>
          <w:szCs w:val="18"/>
        </w:rPr>
        <w:t>c</w:t>
      </w:r>
      <w:r w:rsidRPr="007063ED">
        <w:rPr>
          <w:rFonts w:ascii="Gotham Office" w:hAnsi="Gotham Office"/>
          <w:sz w:val="18"/>
          <w:szCs w:val="18"/>
        </w:rPr>
        <w:t xml:space="preserve">learer reference to alignment with limiting global warming to 1.5°C </w:t>
      </w:r>
      <w:r>
        <w:rPr>
          <w:rFonts w:ascii="Gotham Office" w:hAnsi="Gotham Office"/>
          <w:sz w:val="18"/>
          <w:szCs w:val="18"/>
        </w:rPr>
        <w:t xml:space="preserve">through the requirement for entities to </w:t>
      </w:r>
      <w:r w:rsidRPr="006E4061">
        <w:rPr>
          <w:rFonts w:ascii="Gotham Office" w:hAnsi="Gotham Office"/>
          <w:sz w:val="18"/>
          <w:szCs w:val="18"/>
        </w:rPr>
        <w:t xml:space="preserve">disclose plans to ensure that </w:t>
      </w:r>
      <w:r>
        <w:rPr>
          <w:rFonts w:ascii="Gotham Office" w:hAnsi="Gotham Office"/>
          <w:sz w:val="18"/>
          <w:szCs w:val="18"/>
        </w:rPr>
        <w:t>the</w:t>
      </w:r>
      <w:r w:rsidRPr="006E4061">
        <w:rPr>
          <w:rFonts w:ascii="Gotham Office" w:hAnsi="Gotham Office"/>
          <w:sz w:val="18"/>
          <w:szCs w:val="18"/>
        </w:rPr>
        <w:t xml:space="preserve"> business model and strategy are compatible with the transition to a climate-neutral economy and with limiting global warming to 1.5 </w:t>
      </w:r>
      <w:r w:rsidRPr="006E4061">
        <w:rPr>
          <w:rFonts w:ascii="Gotham Office" w:hAnsi="Gotham Office"/>
          <w:sz w:val="18"/>
          <w:szCs w:val="18"/>
        </w:rPr>
        <w:lastRenderedPageBreak/>
        <w:t>°C in line with the Paris Agreement</w:t>
      </w:r>
      <w:r>
        <w:rPr>
          <w:rFonts w:ascii="Gotham Office" w:hAnsi="Gotham Office"/>
          <w:sz w:val="18"/>
          <w:szCs w:val="18"/>
          <w:lang w:val="en-US"/>
        </w:rPr>
        <w:t xml:space="preserve">. On the other hand, </w:t>
      </w:r>
      <w:r w:rsidRPr="00E171E6">
        <w:rPr>
          <w:rFonts w:ascii="Gotham Office" w:hAnsi="Gotham Office"/>
          <w:sz w:val="18"/>
          <w:szCs w:val="18"/>
        </w:rPr>
        <w:t xml:space="preserve">IFRS </w:t>
      </w:r>
      <w:r>
        <w:rPr>
          <w:rFonts w:ascii="Gotham Office" w:hAnsi="Gotham Office"/>
          <w:sz w:val="18"/>
          <w:szCs w:val="18"/>
        </w:rPr>
        <w:t>sustainability standards</w:t>
      </w:r>
      <w:r>
        <w:rPr>
          <w:rFonts w:ascii="Gotham Office" w:hAnsi="Gotham Office"/>
          <w:sz w:val="18"/>
          <w:szCs w:val="18"/>
          <w:lang w:val="en-US"/>
        </w:rPr>
        <w:t xml:space="preserve"> allow </w:t>
      </w:r>
      <w:r w:rsidRPr="0065167D">
        <w:rPr>
          <w:rFonts w:ascii="Gotham Office" w:hAnsi="Gotham Office"/>
          <w:sz w:val="18"/>
          <w:szCs w:val="18"/>
          <w:lang w:val="en-US"/>
        </w:rPr>
        <w:t xml:space="preserve">the entity </w:t>
      </w:r>
      <w:r>
        <w:rPr>
          <w:rFonts w:ascii="Gotham Office" w:hAnsi="Gotham Office"/>
          <w:sz w:val="18"/>
          <w:szCs w:val="18"/>
          <w:lang w:val="en-US"/>
        </w:rPr>
        <w:t>to choose</w:t>
      </w:r>
      <w:r w:rsidRPr="0065167D">
        <w:rPr>
          <w:rFonts w:ascii="Gotham Office" w:hAnsi="Gotham Office"/>
          <w:sz w:val="18"/>
          <w:szCs w:val="18"/>
          <w:lang w:val="en-US"/>
        </w:rPr>
        <w:t xml:space="preserve"> its own target. </w:t>
      </w:r>
    </w:p>
    <w:p w14:paraId="2046D308" w14:textId="77777777" w:rsidR="00AA69D9" w:rsidRDefault="00AA69D9" w:rsidP="00AA69D9">
      <w:pPr>
        <w:suppressAutoHyphens/>
        <w:rPr>
          <w:rFonts w:ascii="Gotham Office" w:hAnsi="Gotham Office"/>
          <w:sz w:val="18"/>
          <w:szCs w:val="18"/>
          <w:lang w:val="en-US"/>
        </w:rPr>
      </w:pPr>
    </w:p>
    <w:p w14:paraId="581AA8E2" w14:textId="50C8EDE8" w:rsidR="00AA69D9" w:rsidRPr="005F35C1" w:rsidRDefault="00344E1F" w:rsidP="00AA69D9">
      <w:pPr>
        <w:suppressAutoHyphens/>
        <w:rPr>
          <w:rFonts w:ascii="Gotham Office" w:hAnsi="Gotham Office"/>
          <w:sz w:val="18"/>
          <w:szCs w:val="18"/>
        </w:rPr>
      </w:pPr>
      <w:r>
        <w:rPr>
          <w:rFonts w:ascii="Gotham Office" w:hAnsi="Gotham Office"/>
          <w:sz w:val="18"/>
          <w:szCs w:val="18"/>
        </w:rPr>
        <w:t xml:space="preserve">WSBI – </w:t>
      </w:r>
      <w:r w:rsidRPr="00A127B1">
        <w:rPr>
          <w:rFonts w:ascii="Gotham Office" w:hAnsi="Gotham Office"/>
          <w:sz w:val="18"/>
          <w:szCs w:val="18"/>
        </w:rPr>
        <w:t>ESBG</w:t>
      </w:r>
      <w:r>
        <w:rPr>
          <w:rFonts w:ascii="Gotham Office" w:hAnsi="Gotham Office"/>
          <w:sz w:val="18"/>
          <w:szCs w:val="18"/>
        </w:rPr>
        <w:t xml:space="preserve"> </w:t>
      </w:r>
      <w:r w:rsidR="00AA69D9" w:rsidRPr="005F35C1">
        <w:rPr>
          <w:rFonts w:ascii="Gotham Office" w:hAnsi="Gotham Office"/>
          <w:sz w:val="18"/>
          <w:szCs w:val="18"/>
          <w:lang w:val="en-US"/>
        </w:rPr>
        <w:t>requests that the ISSB take</w:t>
      </w:r>
      <w:r w:rsidR="00AA69D9">
        <w:rPr>
          <w:rFonts w:ascii="Gotham Office" w:hAnsi="Gotham Office"/>
          <w:sz w:val="18"/>
          <w:szCs w:val="18"/>
          <w:lang w:val="en-US"/>
        </w:rPr>
        <w:t>s</w:t>
      </w:r>
      <w:r w:rsidR="00AA69D9" w:rsidRPr="005F35C1">
        <w:rPr>
          <w:rFonts w:ascii="Gotham Office" w:hAnsi="Gotham Office"/>
          <w:sz w:val="18"/>
          <w:szCs w:val="18"/>
          <w:lang w:val="en-US"/>
        </w:rPr>
        <w:t xml:space="preserve"> into consideration including a clear reference to the 1.5°C target </w:t>
      </w:r>
      <w:r w:rsidR="00AA69D9">
        <w:rPr>
          <w:rFonts w:ascii="Gotham Office" w:hAnsi="Gotham Office"/>
          <w:sz w:val="18"/>
          <w:szCs w:val="18"/>
          <w:lang w:val="en-US"/>
        </w:rPr>
        <w:t xml:space="preserve">of the </w:t>
      </w:r>
      <w:r w:rsidR="00AA69D9" w:rsidRPr="005F35C1">
        <w:rPr>
          <w:rFonts w:ascii="Gotham Office" w:hAnsi="Gotham Office"/>
          <w:sz w:val="18"/>
          <w:szCs w:val="18"/>
          <w:lang w:val="en-US"/>
        </w:rPr>
        <w:t xml:space="preserve">Paris Agreement </w:t>
      </w:r>
      <w:proofErr w:type="gramStart"/>
      <w:r w:rsidR="00AA69D9" w:rsidRPr="005F35C1">
        <w:rPr>
          <w:rFonts w:ascii="Gotham Office" w:hAnsi="Gotham Office"/>
          <w:sz w:val="18"/>
          <w:szCs w:val="18"/>
          <w:lang w:val="en-US"/>
        </w:rPr>
        <w:t>in order to</w:t>
      </w:r>
      <w:proofErr w:type="gramEnd"/>
      <w:r w:rsidR="00AA69D9" w:rsidRPr="005F35C1">
        <w:rPr>
          <w:rFonts w:ascii="Gotham Office" w:hAnsi="Gotham Office"/>
          <w:sz w:val="18"/>
          <w:szCs w:val="18"/>
          <w:lang w:val="en-US"/>
        </w:rPr>
        <w:t xml:space="preserve"> ensure comparability between the two standards.</w:t>
      </w:r>
    </w:p>
    <w:p w14:paraId="11CDC1D1" w14:textId="77777777" w:rsidR="00AA69D9" w:rsidRPr="00E93780" w:rsidRDefault="00AA69D9" w:rsidP="00AA69D9">
      <w:pPr>
        <w:rPr>
          <w:rFonts w:ascii="Gotham Office" w:hAnsi="Gotham Office"/>
          <w:b/>
          <w:bCs/>
          <w:sz w:val="18"/>
          <w:szCs w:val="18"/>
        </w:rPr>
      </w:pPr>
    </w:p>
    <w:p w14:paraId="1D912EFE" w14:textId="77777777" w:rsidR="00AA69D9" w:rsidRDefault="00AA69D9" w:rsidP="00AA69D9">
      <w:pPr>
        <w:rPr>
          <w:rFonts w:ascii="Gotham Office" w:hAnsi="Gotham Office"/>
          <w:b/>
          <w:bCs/>
          <w:sz w:val="18"/>
          <w:szCs w:val="18"/>
          <w:u w:val="single"/>
          <w:lang w:val="en-US"/>
        </w:rPr>
      </w:pPr>
      <w:r w:rsidRPr="00564910">
        <w:rPr>
          <w:rFonts w:ascii="Gotham Office" w:hAnsi="Gotham Office"/>
          <w:b/>
          <w:bCs/>
          <w:sz w:val="18"/>
          <w:szCs w:val="18"/>
          <w:u w:val="single"/>
          <w:lang w:val="en-US"/>
        </w:rPr>
        <w:t xml:space="preserve">Boundaries and value chain </w:t>
      </w:r>
    </w:p>
    <w:p w14:paraId="65C4855C" w14:textId="77777777" w:rsidR="00AA69D9" w:rsidRDefault="00AA69D9" w:rsidP="00AA69D9">
      <w:pPr>
        <w:rPr>
          <w:rFonts w:ascii="Gotham Office" w:hAnsi="Gotham Office"/>
          <w:b/>
          <w:bCs/>
          <w:sz w:val="18"/>
          <w:szCs w:val="18"/>
          <w:u w:val="single"/>
          <w:lang w:val="en-US"/>
        </w:rPr>
      </w:pPr>
    </w:p>
    <w:p w14:paraId="3F3D1860" w14:textId="77777777" w:rsidR="00AA69D9" w:rsidRPr="00564910" w:rsidRDefault="00AA69D9" w:rsidP="00AA69D9">
      <w:pPr>
        <w:rPr>
          <w:rFonts w:ascii="Gotham Office" w:hAnsi="Gotham Office"/>
          <w:sz w:val="18"/>
          <w:szCs w:val="18"/>
        </w:rPr>
      </w:pPr>
      <w:r w:rsidRPr="00564910">
        <w:rPr>
          <w:rFonts w:ascii="Gotham Office" w:hAnsi="Gotham Office"/>
          <w:sz w:val="18"/>
          <w:szCs w:val="18"/>
        </w:rPr>
        <w:t xml:space="preserve">Both standards consider the scope of financial reporting to be the starting point and, in addition, </w:t>
      </w:r>
      <w:r>
        <w:rPr>
          <w:rFonts w:ascii="Gotham Office" w:hAnsi="Gotham Office"/>
          <w:sz w:val="18"/>
          <w:szCs w:val="18"/>
        </w:rPr>
        <w:t xml:space="preserve">EFARG </w:t>
      </w:r>
      <w:r w:rsidRPr="00564910">
        <w:rPr>
          <w:rFonts w:ascii="Gotham Office" w:hAnsi="Gotham Office"/>
          <w:sz w:val="18"/>
          <w:szCs w:val="18"/>
        </w:rPr>
        <w:t xml:space="preserve">ESRS considers the boundary expanded to include upstream and downstream value chain, when necessary, to allow understanding of material impacts, risks and opportunities. IFRS </w:t>
      </w:r>
      <w:r>
        <w:rPr>
          <w:rFonts w:ascii="Gotham Office" w:hAnsi="Gotham Office"/>
          <w:sz w:val="18"/>
          <w:szCs w:val="18"/>
        </w:rPr>
        <w:t>sustainability standards</w:t>
      </w:r>
      <w:r w:rsidRPr="00564910">
        <w:rPr>
          <w:rFonts w:ascii="Gotham Office" w:hAnsi="Gotham Office"/>
          <w:sz w:val="18"/>
          <w:szCs w:val="18"/>
        </w:rPr>
        <w:t xml:space="preserve"> recognise that risks and opportunities relate to activities, interactions, and relationships along the value chain.</w:t>
      </w:r>
    </w:p>
    <w:p w14:paraId="25DD01AE" w14:textId="77777777" w:rsidR="00AA69D9" w:rsidRPr="00564910" w:rsidRDefault="00AA69D9" w:rsidP="00AA69D9">
      <w:pPr>
        <w:rPr>
          <w:rFonts w:ascii="Gotham Office" w:hAnsi="Gotham Office"/>
          <w:b/>
          <w:bCs/>
          <w:sz w:val="18"/>
          <w:szCs w:val="18"/>
          <w:u w:val="single"/>
        </w:rPr>
      </w:pPr>
    </w:p>
    <w:p w14:paraId="2A962BC8" w14:textId="77777777" w:rsidR="00AA69D9" w:rsidRDefault="00AA69D9" w:rsidP="00AA69D9">
      <w:pPr>
        <w:rPr>
          <w:rFonts w:ascii="Gotham Office" w:hAnsi="Gotham Office"/>
          <w:sz w:val="18"/>
          <w:szCs w:val="18"/>
          <w:lang w:val="en-US"/>
        </w:rPr>
      </w:pPr>
      <w:r w:rsidRPr="00564910">
        <w:rPr>
          <w:rFonts w:ascii="Gotham Office" w:hAnsi="Gotham Office"/>
          <w:sz w:val="18"/>
          <w:szCs w:val="18"/>
          <w:lang w:val="en-US"/>
        </w:rPr>
        <w:t>Thus, we notice a divergence in the definition of value chain between EFRAG</w:t>
      </w:r>
      <w:r>
        <w:rPr>
          <w:rFonts w:ascii="Gotham Office" w:hAnsi="Gotham Office"/>
          <w:sz w:val="18"/>
          <w:szCs w:val="18"/>
          <w:lang w:val="en-US"/>
        </w:rPr>
        <w:t xml:space="preserve"> ESRS</w:t>
      </w:r>
      <w:r w:rsidRPr="00564910">
        <w:rPr>
          <w:rFonts w:ascii="Gotham Office" w:hAnsi="Gotham Office"/>
          <w:sz w:val="18"/>
          <w:szCs w:val="18"/>
          <w:lang w:val="en-US"/>
        </w:rPr>
        <w:t xml:space="preserve"> (</w:t>
      </w:r>
      <w:proofErr w:type="gramStart"/>
      <w:r w:rsidRPr="00564910">
        <w:rPr>
          <w:rFonts w:ascii="Gotham Office" w:hAnsi="Gotham Office"/>
          <w:sz w:val="18"/>
          <w:szCs w:val="18"/>
          <w:lang w:val="en-US"/>
        </w:rPr>
        <w:t>i.e.</w:t>
      </w:r>
      <w:proofErr w:type="gramEnd"/>
      <w:r w:rsidRPr="00564910">
        <w:rPr>
          <w:rFonts w:ascii="Gotham Office" w:hAnsi="Gotham Office"/>
          <w:sz w:val="18"/>
          <w:szCs w:val="18"/>
          <w:lang w:val="en-US"/>
        </w:rPr>
        <w:t xml:space="preserve"> upstream and downstream value chain) and ISSB </w:t>
      </w:r>
      <w:r>
        <w:rPr>
          <w:rFonts w:ascii="Gotham Office" w:hAnsi="Gotham Office"/>
          <w:sz w:val="18"/>
          <w:szCs w:val="18"/>
        </w:rPr>
        <w:t>sustainability standards</w:t>
      </w:r>
      <w:r w:rsidRPr="00564910">
        <w:rPr>
          <w:rFonts w:ascii="Gotham Office" w:hAnsi="Gotham Office"/>
          <w:sz w:val="18"/>
          <w:szCs w:val="18"/>
        </w:rPr>
        <w:t xml:space="preserve"> </w:t>
      </w:r>
      <w:r w:rsidRPr="00564910">
        <w:rPr>
          <w:rFonts w:ascii="Gotham Office" w:hAnsi="Gotham Office"/>
          <w:sz w:val="18"/>
          <w:szCs w:val="18"/>
          <w:lang w:val="en-US"/>
        </w:rPr>
        <w:t>(</w:t>
      </w:r>
      <w:r>
        <w:rPr>
          <w:rFonts w:ascii="Gotham Office" w:hAnsi="Gotham Office"/>
          <w:sz w:val="18"/>
          <w:szCs w:val="18"/>
          <w:lang w:val="en-US"/>
        </w:rPr>
        <w:t xml:space="preserve">i.e. </w:t>
      </w:r>
      <w:r w:rsidRPr="00564910">
        <w:rPr>
          <w:rFonts w:ascii="Gotham Office" w:hAnsi="Gotham Office"/>
          <w:sz w:val="18"/>
          <w:szCs w:val="18"/>
          <w:lang w:val="en-US"/>
        </w:rPr>
        <w:t>relate</w:t>
      </w:r>
      <w:r>
        <w:rPr>
          <w:rFonts w:ascii="Gotham Office" w:hAnsi="Gotham Office"/>
          <w:sz w:val="18"/>
          <w:szCs w:val="18"/>
          <w:lang w:val="en-US"/>
        </w:rPr>
        <w:t>d</w:t>
      </w:r>
      <w:r w:rsidRPr="00564910">
        <w:rPr>
          <w:rFonts w:ascii="Gotham Office" w:hAnsi="Gotham Office"/>
          <w:sz w:val="18"/>
          <w:szCs w:val="18"/>
          <w:lang w:val="en-US"/>
        </w:rPr>
        <w:t xml:space="preserve"> to activities, interactions, and relationships along the value chain).</w:t>
      </w:r>
    </w:p>
    <w:p w14:paraId="5E1A5AA4" w14:textId="77777777" w:rsidR="00AA69D9" w:rsidRPr="00564910" w:rsidRDefault="00AA69D9" w:rsidP="00AA69D9">
      <w:pPr>
        <w:rPr>
          <w:rFonts w:ascii="Gotham Office" w:hAnsi="Gotham Office"/>
          <w:sz w:val="18"/>
          <w:szCs w:val="18"/>
          <w:lang w:val="en-US"/>
        </w:rPr>
      </w:pPr>
    </w:p>
    <w:p w14:paraId="34142E41" w14:textId="6FBA7A43" w:rsidR="00AA69D9" w:rsidRPr="00732C8E" w:rsidRDefault="00AA69D9" w:rsidP="00AA69D9">
      <w:pPr>
        <w:rPr>
          <w:rFonts w:ascii="Gotham Office" w:hAnsi="Gotham Office"/>
          <w:sz w:val="18"/>
          <w:szCs w:val="18"/>
          <w:lang w:val="en-US"/>
        </w:rPr>
      </w:pPr>
      <w:r w:rsidRPr="00564910">
        <w:rPr>
          <w:rFonts w:ascii="Gotham Office" w:hAnsi="Gotham Office"/>
          <w:sz w:val="18"/>
          <w:szCs w:val="18"/>
          <w:lang w:val="en-US"/>
        </w:rPr>
        <w:t>Although</w:t>
      </w:r>
      <w:r>
        <w:rPr>
          <w:rFonts w:ascii="Gotham Office" w:hAnsi="Gotham Office"/>
          <w:sz w:val="18"/>
          <w:szCs w:val="18"/>
          <w:lang w:val="en-US"/>
        </w:rPr>
        <w:t xml:space="preserve">, </w:t>
      </w:r>
      <w:r w:rsidR="00344E1F">
        <w:rPr>
          <w:rFonts w:ascii="Gotham Office" w:hAnsi="Gotham Office"/>
          <w:sz w:val="18"/>
          <w:szCs w:val="18"/>
        </w:rPr>
        <w:t xml:space="preserve">WSBI – </w:t>
      </w:r>
      <w:r w:rsidR="00344E1F" w:rsidRPr="00A127B1">
        <w:rPr>
          <w:rFonts w:ascii="Gotham Office" w:hAnsi="Gotham Office"/>
          <w:sz w:val="18"/>
          <w:szCs w:val="18"/>
        </w:rPr>
        <w:t>ESBG</w:t>
      </w:r>
      <w:r w:rsidR="00344E1F">
        <w:rPr>
          <w:rFonts w:ascii="Gotham Office" w:hAnsi="Gotham Office"/>
          <w:sz w:val="18"/>
          <w:szCs w:val="18"/>
        </w:rPr>
        <w:t xml:space="preserve"> </w:t>
      </w:r>
      <w:r w:rsidRPr="00564910">
        <w:rPr>
          <w:rFonts w:ascii="Gotham Office" w:hAnsi="Gotham Office"/>
          <w:sz w:val="18"/>
          <w:szCs w:val="18"/>
          <w:lang w:val="en-US"/>
        </w:rPr>
        <w:t>consider</w:t>
      </w:r>
      <w:r>
        <w:rPr>
          <w:rFonts w:ascii="Gotham Office" w:hAnsi="Gotham Office"/>
          <w:sz w:val="18"/>
          <w:szCs w:val="18"/>
          <w:lang w:val="en-US"/>
        </w:rPr>
        <w:t>s</w:t>
      </w:r>
      <w:r w:rsidRPr="00564910">
        <w:rPr>
          <w:rFonts w:ascii="Gotham Office" w:hAnsi="Gotham Office"/>
          <w:sz w:val="18"/>
          <w:szCs w:val="18"/>
          <w:lang w:val="en-US"/>
        </w:rPr>
        <w:t xml:space="preserve"> it essential </w:t>
      </w:r>
      <w:r>
        <w:rPr>
          <w:rFonts w:ascii="Gotham Office" w:hAnsi="Gotham Office"/>
          <w:sz w:val="18"/>
          <w:szCs w:val="18"/>
          <w:lang w:val="en-US"/>
        </w:rPr>
        <w:t xml:space="preserve">that sustainability reporting should </w:t>
      </w:r>
      <w:r w:rsidRPr="00564910">
        <w:rPr>
          <w:rFonts w:ascii="Gotham Office" w:hAnsi="Gotham Office"/>
          <w:sz w:val="18"/>
          <w:szCs w:val="18"/>
          <w:lang w:val="en-US"/>
        </w:rPr>
        <w:t xml:space="preserve">capture the entire value chain, we ask for clearer and more defined boundaries because it </w:t>
      </w:r>
      <w:r>
        <w:rPr>
          <w:rFonts w:ascii="Gotham Office" w:hAnsi="Gotham Office"/>
          <w:sz w:val="18"/>
          <w:szCs w:val="18"/>
          <w:lang w:val="en-US"/>
        </w:rPr>
        <w:t xml:space="preserve">is difficult and complicated </w:t>
      </w:r>
      <w:r w:rsidRPr="00732C8E">
        <w:rPr>
          <w:rFonts w:ascii="Gotham Office" w:hAnsi="Gotham Office"/>
          <w:sz w:val="18"/>
          <w:szCs w:val="18"/>
          <w:lang w:val="en-US"/>
        </w:rPr>
        <w:t xml:space="preserve">to obtain information from companies that are not under the control of </w:t>
      </w:r>
      <w:r>
        <w:rPr>
          <w:rFonts w:ascii="Gotham Office" w:hAnsi="Gotham Office"/>
          <w:sz w:val="18"/>
          <w:szCs w:val="18"/>
          <w:lang w:val="en-US"/>
        </w:rPr>
        <w:t>a financial</w:t>
      </w:r>
      <w:r w:rsidRPr="00732C8E">
        <w:rPr>
          <w:rFonts w:ascii="Gotham Office" w:hAnsi="Gotham Office"/>
          <w:sz w:val="18"/>
          <w:szCs w:val="18"/>
          <w:lang w:val="en-US"/>
        </w:rPr>
        <w:t xml:space="preserve"> institution </w:t>
      </w:r>
      <w:r>
        <w:rPr>
          <w:rFonts w:ascii="Gotham Office" w:hAnsi="Gotham Office"/>
          <w:sz w:val="18"/>
          <w:szCs w:val="18"/>
          <w:lang w:val="en-US"/>
        </w:rPr>
        <w:t xml:space="preserve">especially regarding </w:t>
      </w:r>
      <w:r w:rsidRPr="00564910">
        <w:rPr>
          <w:rFonts w:ascii="Gotham Office" w:hAnsi="Gotham Office"/>
          <w:sz w:val="18"/>
          <w:szCs w:val="18"/>
          <w:lang w:val="en-US"/>
        </w:rPr>
        <w:t xml:space="preserve">scope 3 </w:t>
      </w:r>
      <w:r>
        <w:rPr>
          <w:rFonts w:ascii="Gotham Office" w:hAnsi="Gotham Office"/>
          <w:sz w:val="18"/>
          <w:szCs w:val="18"/>
          <w:lang w:val="en-US"/>
        </w:rPr>
        <w:t xml:space="preserve">GHG emissions. In addition, should there be no </w:t>
      </w:r>
      <w:r w:rsidRPr="00732C8E">
        <w:rPr>
          <w:rFonts w:ascii="Gotham Office" w:hAnsi="Gotham Office"/>
          <w:sz w:val="18"/>
          <w:szCs w:val="18"/>
          <w:lang w:val="en-US"/>
        </w:rPr>
        <w:t xml:space="preserve">limits in the value chain, </w:t>
      </w:r>
      <w:r>
        <w:rPr>
          <w:rFonts w:ascii="Gotham Office" w:hAnsi="Gotham Office"/>
          <w:sz w:val="18"/>
          <w:szCs w:val="18"/>
          <w:lang w:val="en-US"/>
        </w:rPr>
        <w:t xml:space="preserve">entities </w:t>
      </w:r>
      <w:r w:rsidRPr="00732C8E">
        <w:rPr>
          <w:rFonts w:ascii="Gotham Office" w:hAnsi="Gotham Office"/>
          <w:sz w:val="18"/>
          <w:szCs w:val="18"/>
          <w:lang w:val="en-US"/>
        </w:rPr>
        <w:t>will be required to include in the management report a huge amount of information.</w:t>
      </w:r>
      <w:r>
        <w:rPr>
          <w:rFonts w:ascii="Gotham Office" w:hAnsi="Gotham Office"/>
          <w:sz w:val="18"/>
          <w:szCs w:val="18"/>
          <w:lang w:val="en-US"/>
        </w:rPr>
        <w:t xml:space="preserve"> Finally, an extended value chain may create confidentiality issues in relation to the disclosure of </w:t>
      </w:r>
      <w:r w:rsidRPr="00732C8E">
        <w:rPr>
          <w:rFonts w:ascii="Gotham Office" w:hAnsi="Gotham Office"/>
          <w:sz w:val="18"/>
          <w:szCs w:val="18"/>
          <w:lang w:val="en-US"/>
        </w:rPr>
        <w:t xml:space="preserve">personal data </w:t>
      </w:r>
      <w:r>
        <w:rPr>
          <w:rFonts w:ascii="Gotham Office" w:hAnsi="Gotham Office"/>
          <w:sz w:val="18"/>
          <w:szCs w:val="18"/>
          <w:lang w:val="en-US"/>
        </w:rPr>
        <w:t>especially in the case of</w:t>
      </w:r>
      <w:r w:rsidRPr="00732C8E">
        <w:rPr>
          <w:rFonts w:ascii="Gotham Office" w:hAnsi="Gotham Office"/>
          <w:sz w:val="18"/>
          <w:szCs w:val="18"/>
          <w:lang w:val="en-US"/>
        </w:rPr>
        <w:t xml:space="preserve"> international institutions.</w:t>
      </w:r>
    </w:p>
    <w:p w14:paraId="053F43F1" w14:textId="77777777" w:rsidR="00AA69D9" w:rsidRPr="00732C8E" w:rsidRDefault="00AA69D9" w:rsidP="00AA69D9">
      <w:pPr>
        <w:rPr>
          <w:rFonts w:ascii="Gotham Office" w:hAnsi="Gotham Office"/>
          <w:b/>
          <w:bCs/>
          <w:sz w:val="18"/>
          <w:szCs w:val="18"/>
          <w:lang w:val="en-US"/>
        </w:rPr>
      </w:pPr>
    </w:p>
    <w:p w14:paraId="671E1D3C" w14:textId="77777777" w:rsidR="00AA69D9" w:rsidRPr="008A3F2E" w:rsidRDefault="00AA69D9" w:rsidP="00AA69D9">
      <w:pPr>
        <w:rPr>
          <w:rFonts w:ascii="Gotham Office" w:hAnsi="Gotham Office"/>
          <w:b/>
          <w:bCs/>
          <w:sz w:val="18"/>
          <w:szCs w:val="18"/>
          <w:u w:val="single"/>
          <w:lang w:val="en-US"/>
        </w:rPr>
      </w:pPr>
      <w:r w:rsidRPr="008A3F2E">
        <w:rPr>
          <w:rFonts w:ascii="Gotham Office" w:hAnsi="Gotham Office"/>
          <w:b/>
          <w:bCs/>
          <w:sz w:val="18"/>
          <w:szCs w:val="18"/>
          <w:u w:val="single"/>
          <w:lang w:val="en-US"/>
        </w:rPr>
        <w:t>Adverse impacts and financial risks</w:t>
      </w:r>
    </w:p>
    <w:p w14:paraId="095478D7" w14:textId="77777777" w:rsidR="00AA69D9" w:rsidRDefault="00AA69D9" w:rsidP="00AA69D9">
      <w:pPr>
        <w:rPr>
          <w:rFonts w:ascii="Gotham Office" w:hAnsi="Gotham Office"/>
          <w:b/>
          <w:bCs/>
          <w:sz w:val="18"/>
          <w:szCs w:val="18"/>
          <w:lang w:val="en-US"/>
        </w:rPr>
      </w:pPr>
    </w:p>
    <w:p w14:paraId="08AC951E" w14:textId="573E89B3" w:rsidR="00AA69D9" w:rsidRDefault="00AA69D9" w:rsidP="00AA69D9">
      <w:pPr>
        <w:rPr>
          <w:rFonts w:ascii="Gotham Office" w:hAnsi="Gotham Office"/>
          <w:sz w:val="18"/>
          <w:szCs w:val="18"/>
        </w:rPr>
      </w:pPr>
      <w:r>
        <w:rPr>
          <w:rFonts w:ascii="Gotham Office" w:hAnsi="Gotham Office"/>
          <w:sz w:val="18"/>
          <w:szCs w:val="18"/>
          <w:lang w:val="en-US"/>
        </w:rPr>
        <w:t xml:space="preserve">Under the requirement of the </w:t>
      </w:r>
      <w:r w:rsidRPr="008A3F2E">
        <w:rPr>
          <w:rFonts w:ascii="Gotham Office" w:hAnsi="Gotham Office"/>
          <w:sz w:val="18"/>
          <w:szCs w:val="18"/>
          <w:lang w:val="en-US"/>
        </w:rPr>
        <w:t xml:space="preserve">EFRAG </w:t>
      </w:r>
      <w:r>
        <w:rPr>
          <w:rFonts w:ascii="Gotham Office" w:hAnsi="Gotham Office"/>
          <w:sz w:val="18"/>
          <w:szCs w:val="18"/>
          <w:lang w:val="en-US"/>
        </w:rPr>
        <w:t>ESRS E1 to disclose policies</w:t>
      </w:r>
      <w:r w:rsidRPr="009D2D6C">
        <w:rPr>
          <w:rFonts w:ascii="Gotham Office" w:hAnsi="Gotham Office"/>
          <w:sz w:val="18"/>
          <w:szCs w:val="18"/>
        </w:rPr>
        <w:t xml:space="preserve"> implemented to manage climate change mitigation and adaptation</w:t>
      </w:r>
      <w:r>
        <w:rPr>
          <w:rFonts w:ascii="Gotham Office" w:hAnsi="Gotham Office"/>
          <w:sz w:val="18"/>
          <w:szCs w:val="18"/>
        </w:rPr>
        <w:t>, t</w:t>
      </w:r>
      <w:r w:rsidRPr="009D2D6C">
        <w:rPr>
          <w:rFonts w:ascii="Gotham Office" w:hAnsi="Gotham Office"/>
          <w:sz w:val="18"/>
          <w:szCs w:val="18"/>
        </w:rPr>
        <w:t>he undertaking</w:t>
      </w:r>
      <w:r>
        <w:rPr>
          <w:rFonts w:ascii="Gotham Office" w:hAnsi="Gotham Office"/>
          <w:sz w:val="18"/>
          <w:szCs w:val="18"/>
        </w:rPr>
        <w:t xml:space="preserve"> is encouraged to account for the </w:t>
      </w:r>
      <w:r w:rsidRPr="009D2D6C">
        <w:rPr>
          <w:rFonts w:ascii="Gotham Office" w:hAnsi="Gotham Office"/>
          <w:sz w:val="18"/>
          <w:szCs w:val="18"/>
        </w:rPr>
        <w:t xml:space="preserve">positive or negative impacts </w:t>
      </w:r>
      <w:r>
        <w:rPr>
          <w:rFonts w:ascii="Gotham Office" w:hAnsi="Gotham Office"/>
          <w:sz w:val="18"/>
          <w:szCs w:val="18"/>
        </w:rPr>
        <w:t xml:space="preserve">that </w:t>
      </w:r>
      <w:r w:rsidRPr="009D2D6C">
        <w:rPr>
          <w:rFonts w:ascii="Gotham Office" w:hAnsi="Gotham Office"/>
          <w:sz w:val="18"/>
          <w:szCs w:val="18"/>
        </w:rPr>
        <w:t xml:space="preserve">climate-related policies and actions may have on other environmental matters or people, in own operations, the value chain or beyond. </w:t>
      </w:r>
      <w:r>
        <w:rPr>
          <w:rFonts w:ascii="Gotham Office" w:hAnsi="Gotham Office"/>
          <w:sz w:val="18"/>
          <w:szCs w:val="18"/>
          <w:lang w:val="en-US"/>
        </w:rPr>
        <w:t xml:space="preserve">On the contrary </w:t>
      </w:r>
      <w:r w:rsidRPr="00937085">
        <w:rPr>
          <w:rFonts w:ascii="Gotham Office" w:hAnsi="Gotham Office"/>
          <w:sz w:val="18"/>
          <w:szCs w:val="18"/>
        </w:rPr>
        <w:t>IFRS S2 Climate-related Disclosures</w:t>
      </w:r>
      <w:r>
        <w:rPr>
          <w:rFonts w:ascii="Gotham Office" w:hAnsi="Gotham Office"/>
          <w:sz w:val="18"/>
          <w:szCs w:val="18"/>
        </w:rPr>
        <w:t xml:space="preserve"> doesn’t mention negative impacts.</w:t>
      </w:r>
    </w:p>
    <w:p w14:paraId="5FE15E89" w14:textId="77777777" w:rsidR="00AA69D9" w:rsidRPr="008A3F2E" w:rsidRDefault="00AA69D9" w:rsidP="00AA69D9">
      <w:pPr>
        <w:rPr>
          <w:rFonts w:ascii="Gotham Office" w:hAnsi="Gotham Office"/>
          <w:sz w:val="18"/>
          <w:szCs w:val="18"/>
          <w:lang w:val="en-US"/>
        </w:rPr>
      </w:pPr>
    </w:p>
    <w:p w14:paraId="63F4A847" w14:textId="7E3E2FD0" w:rsidR="00AA69D9" w:rsidRPr="008A3F2E" w:rsidRDefault="00344E1F" w:rsidP="00AA69D9">
      <w:pPr>
        <w:rPr>
          <w:rFonts w:ascii="Gotham Office" w:hAnsi="Gotham Office"/>
          <w:sz w:val="18"/>
          <w:szCs w:val="18"/>
          <w:lang w:val="en-US"/>
        </w:rPr>
      </w:pPr>
      <w:r>
        <w:rPr>
          <w:rFonts w:ascii="Gotham Office" w:hAnsi="Gotham Office"/>
          <w:sz w:val="18"/>
          <w:szCs w:val="18"/>
        </w:rPr>
        <w:t xml:space="preserve">WSBI - </w:t>
      </w:r>
      <w:r w:rsidRPr="00A127B1">
        <w:rPr>
          <w:rFonts w:ascii="Gotham Office" w:hAnsi="Gotham Office"/>
          <w:sz w:val="18"/>
          <w:szCs w:val="18"/>
        </w:rPr>
        <w:t>ESBG</w:t>
      </w:r>
      <w:r w:rsidR="00AA69D9">
        <w:rPr>
          <w:rFonts w:ascii="Gotham Office" w:hAnsi="Gotham Office"/>
          <w:sz w:val="18"/>
          <w:szCs w:val="18"/>
          <w:lang w:val="en-US"/>
        </w:rPr>
        <w:t xml:space="preserve"> asks the</w:t>
      </w:r>
      <w:r w:rsidR="00AA69D9" w:rsidRPr="003949C4">
        <w:rPr>
          <w:rFonts w:ascii="Gotham Office" w:hAnsi="Gotham Office"/>
          <w:sz w:val="18"/>
          <w:szCs w:val="18"/>
          <w:lang w:val="en-US"/>
        </w:rPr>
        <w:t xml:space="preserve"> </w:t>
      </w:r>
      <w:r w:rsidR="00AA69D9" w:rsidRPr="00564910">
        <w:rPr>
          <w:rFonts w:ascii="Gotham Office" w:hAnsi="Gotham Office"/>
          <w:sz w:val="18"/>
          <w:szCs w:val="18"/>
          <w:lang w:val="en-US"/>
        </w:rPr>
        <w:t>I</w:t>
      </w:r>
      <w:r w:rsidR="00AA69D9">
        <w:rPr>
          <w:rFonts w:ascii="Gotham Office" w:hAnsi="Gotham Office"/>
          <w:sz w:val="18"/>
          <w:szCs w:val="18"/>
          <w:lang w:val="en-US"/>
        </w:rPr>
        <w:t>FRS</w:t>
      </w:r>
      <w:r w:rsidR="00AA69D9" w:rsidRPr="00564910">
        <w:rPr>
          <w:rFonts w:ascii="Gotham Office" w:hAnsi="Gotham Office"/>
          <w:sz w:val="18"/>
          <w:szCs w:val="18"/>
          <w:lang w:val="en-US"/>
        </w:rPr>
        <w:t xml:space="preserve"> </w:t>
      </w:r>
      <w:r w:rsidR="00AA69D9">
        <w:rPr>
          <w:rFonts w:ascii="Gotham Office" w:hAnsi="Gotham Office"/>
          <w:sz w:val="18"/>
          <w:szCs w:val="18"/>
        </w:rPr>
        <w:t>sustainability standards</w:t>
      </w:r>
      <w:r w:rsidR="00AA69D9" w:rsidRPr="00564910">
        <w:rPr>
          <w:rFonts w:ascii="Gotham Office" w:hAnsi="Gotham Office"/>
          <w:sz w:val="18"/>
          <w:szCs w:val="18"/>
        </w:rPr>
        <w:t xml:space="preserve"> </w:t>
      </w:r>
      <w:r w:rsidR="00AA69D9">
        <w:rPr>
          <w:rFonts w:ascii="Gotham Office" w:hAnsi="Gotham Office"/>
          <w:sz w:val="18"/>
          <w:szCs w:val="18"/>
          <w:lang w:val="en-US"/>
        </w:rPr>
        <w:t>to consider the</w:t>
      </w:r>
      <w:r w:rsidR="00AA69D9" w:rsidRPr="008A3F2E">
        <w:rPr>
          <w:rFonts w:ascii="Gotham Office" w:hAnsi="Gotham Office"/>
          <w:sz w:val="18"/>
          <w:szCs w:val="18"/>
          <w:lang w:val="en-US"/>
        </w:rPr>
        <w:t xml:space="preserve"> negative impacts</w:t>
      </w:r>
      <w:r w:rsidR="00AA69D9">
        <w:rPr>
          <w:rFonts w:ascii="Gotham Office" w:hAnsi="Gotham Office"/>
          <w:sz w:val="18"/>
          <w:szCs w:val="18"/>
          <w:lang w:val="en-US"/>
        </w:rPr>
        <w:t xml:space="preserve"> of climate policies. </w:t>
      </w:r>
    </w:p>
    <w:p w14:paraId="3BE884F5" w14:textId="77777777" w:rsidR="00AA69D9" w:rsidRDefault="00AA69D9" w:rsidP="00AA69D9">
      <w:pPr>
        <w:rPr>
          <w:rFonts w:ascii="Gotham Office" w:hAnsi="Gotham Office"/>
          <w:b/>
          <w:bCs/>
          <w:sz w:val="18"/>
          <w:szCs w:val="18"/>
          <w:lang w:val="en-US"/>
        </w:rPr>
      </w:pPr>
    </w:p>
    <w:p w14:paraId="62418AB0" w14:textId="77777777" w:rsidR="00AA69D9" w:rsidRDefault="00AA69D9" w:rsidP="00AA69D9">
      <w:pPr>
        <w:rPr>
          <w:rFonts w:ascii="Gotham Office" w:hAnsi="Gotham Office"/>
          <w:b/>
          <w:bCs/>
          <w:sz w:val="18"/>
          <w:szCs w:val="18"/>
          <w:u w:val="single"/>
          <w:lang w:val="en-US"/>
        </w:rPr>
      </w:pPr>
      <w:r w:rsidRPr="008E3F24">
        <w:rPr>
          <w:rFonts w:ascii="Gotham Office" w:hAnsi="Gotham Office"/>
          <w:b/>
          <w:bCs/>
          <w:sz w:val="18"/>
          <w:szCs w:val="18"/>
          <w:u w:val="single"/>
          <w:lang w:val="en-US"/>
        </w:rPr>
        <w:t>Structure of the sustainability statements</w:t>
      </w:r>
    </w:p>
    <w:p w14:paraId="07725A0F" w14:textId="77777777" w:rsidR="00AA69D9" w:rsidRDefault="00AA69D9" w:rsidP="00AA69D9">
      <w:pPr>
        <w:rPr>
          <w:rFonts w:ascii="Gotham Office" w:hAnsi="Gotham Office"/>
          <w:b/>
          <w:bCs/>
          <w:sz w:val="18"/>
          <w:szCs w:val="18"/>
          <w:u w:val="single"/>
          <w:lang w:val="en-US"/>
        </w:rPr>
      </w:pPr>
    </w:p>
    <w:p w14:paraId="48F595F0" w14:textId="00F8A977" w:rsidR="00AA69D9" w:rsidRPr="00BB42BF" w:rsidRDefault="00AA69D9" w:rsidP="00AA69D9">
      <w:pPr>
        <w:overflowPunct w:val="0"/>
        <w:autoSpaceDE w:val="0"/>
        <w:autoSpaceDN w:val="0"/>
        <w:adjustRightInd w:val="0"/>
        <w:textAlignment w:val="baseline"/>
        <w:rPr>
          <w:rFonts w:ascii="Gotham Office" w:hAnsi="Gotham Office"/>
          <w:sz w:val="18"/>
          <w:szCs w:val="18"/>
        </w:rPr>
      </w:pPr>
      <w:r w:rsidRPr="00564910">
        <w:rPr>
          <w:rFonts w:ascii="Gotham Office" w:hAnsi="Gotham Office"/>
          <w:sz w:val="18"/>
          <w:szCs w:val="18"/>
          <w:lang w:val="en-US"/>
        </w:rPr>
        <w:t>I</w:t>
      </w:r>
      <w:r>
        <w:rPr>
          <w:rFonts w:ascii="Gotham Office" w:hAnsi="Gotham Office"/>
          <w:sz w:val="18"/>
          <w:szCs w:val="18"/>
          <w:lang w:val="en-US"/>
        </w:rPr>
        <w:t>FRS</w:t>
      </w:r>
      <w:r w:rsidRPr="00564910">
        <w:rPr>
          <w:rFonts w:ascii="Gotham Office" w:hAnsi="Gotham Office"/>
          <w:sz w:val="18"/>
          <w:szCs w:val="18"/>
          <w:lang w:val="en-US"/>
        </w:rPr>
        <w:t xml:space="preserve"> </w:t>
      </w:r>
      <w:r>
        <w:rPr>
          <w:rFonts w:ascii="Gotham Office" w:hAnsi="Gotham Office"/>
          <w:sz w:val="18"/>
          <w:szCs w:val="18"/>
        </w:rPr>
        <w:t>sustainability standards</w:t>
      </w:r>
      <w:r w:rsidRPr="00564910">
        <w:rPr>
          <w:rFonts w:ascii="Gotham Office" w:hAnsi="Gotham Office"/>
          <w:sz w:val="18"/>
          <w:szCs w:val="18"/>
        </w:rPr>
        <w:t xml:space="preserve"> </w:t>
      </w:r>
      <w:r w:rsidRPr="00BB42BF">
        <w:rPr>
          <w:rFonts w:ascii="Gotham Office" w:hAnsi="Gotham Office"/>
          <w:sz w:val="18"/>
          <w:szCs w:val="18"/>
        </w:rPr>
        <w:t xml:space="preserve">require an entity to locate the information in the </w:t>
      </w:r>
      <w:proofErr w:type="gramStart"/>
      <w:r w:rsidRPr="00BB42BF">
        <w:rPr>
          <w:rFonts w:ascii="Gotham Office" w:hAnsi="Gotham Office"/>
          <w:sz w:val="18"/>
          <w:szCs w:val="18"/>
        </w:rPr>
        <w:t>general</w:t>
      </w:r>
      <w:r w:rsidR="002413D7">
        <w:rPr>
          <w:rFonts w:ascii="Gotham Office" w:hAnsi="Gotham Office"/>
          <w:sz w:val="18"/>
          <w:szCs w:val="18"/>
        </w:rPr>
        <w:t xml:space="preserve"> </w:t>
      </w:r>
      <w:r w:rsidRPr="00BB42BF">
        <w:rPr>
          <w:rFonts w:ascii="Gotham Office" w:hAnsi="Gotham Office"/>
          <w:sz w:val="18"/>
          <w:szCs w:val="18"/>
        </w:rPr>
        <w:t>purpose</w:t>
      </w:r>
      <w:proofErr w:type="gramEnd"/>
      <w:r w:rsidRPr="00BB42BF">
        <w:rPr>
          <w:rFonts w:ascii="Gotham Office" w:hAnsi="Gotham Office"/>
          <w:sz w:val="18"/>
          <w:szCs w:val="18"/>
        </w:rPr>
        <w:t xml:space="preserve"> financial reporting without being specific about the location within the general purpose financial report. </w:t>
      </w:r>
      <w:r>
        <w:rPr>
          <w:rFonts w:ascii="Gotham Office" w:hAnsi="Gotham Office"/>
          <w:sz w:val="18"/>
          <w:szCs w:val="18"/>
        </w:rPr>
        <w:t xml:space="preserve">On the contrary, EFARG </w:t>
      </w:r>
      <w:r w:rsidRPr="00BB42BF">
        <w:rPr>
          <w:rFonts w:ascii="Gotham Office" w:hAnsi="Gotham Office"/>
          <w:sz w:val="18"/>
          <w:szCs w:val="18"/>
        </w:rPr>
        <w:t xml:space="preserve">ESRS sustainability disclosures </w:t>
      </w:r>
      <w:proofErr w:type="gramStart"/>
      <w:r w:rsidRPr="00BB42BF">
        <w:rPr>
          <w:rFonts w:ascii="Gotham Office" w:hAnsi="Gotham Office"/>
          <w:sz w:val="18"/>
          <w:szCs w:val="18"/>
        </w:rPr>
        <w:t>have to</w:t>
      </w:r>
      <w:proofErr w:type="gramEnd"/>
      <w:r w:rsidRPr="00BB42BF">
        <w:rPr>
          <w:rFonts w:ascii="Gotham Office" w:hAnsi="Gotham Office"/>
          <w:sz w:val="18"/>
          <w:szCs w:val="18"/>
        </w:rPr>
        <w:t xml:space="preserve"> be presented within an identifiable part of the management report, as set by the CSRD. </w:t>
      </w:r>
      <w:r>
        <w:rPr>
          <w:rFonts w:ascii="Gotham Office" w:hAnsi="Gotham Office"/>
          <w:sz w:val="18"/>
          <w:szCs w:val="18"/>
        </w:rPr>
        <w:t xml:space="preserve">Also, </w:t>
      </w:r>
      <w:r w:rsidRPr="00564910">
        <w:rPr>
          <w:rFonts w:ascii="Gotham Office" w:hAnsi="Gotham Office"/>
          <w:sz w:val="18"/>
          <w:szCs w:val="18"/>
          <w:lang w:val="en-US"/>
        </w:rPr>
        <w:t>I</w:t>
      </w:r>
      <w:r>
        <w:rPr>
          <w:rFonts w:ascii="Gotham Office" w:hAnsi="Gotham Office"/>
          <w:sz w:val="18"/>
          <w:szCs w:val="18"/>
          <w:lang w:val="en-US"/>
        </w:rPr>
        <w:t>FRS</w:t>
      </w:r>
      <w:r w:rsidRPr="00564910">
        <w:rPr>
          <w:rFonts w:ascii="Gotham Office" w:hAnsi="Gotham Office"/>
          <w:sz w:val="18"/>
          <w:szCs w:val="18"/>
          <w:lang w:val="en-US"/>
        </w:rPr>
        <w:t xml:space="preserve"> </w:t>
      </w:r>
      <w:r>
        <w:rPr>
          <w:rFonts w:ascii="Gotham Office" w:hAnsi="Gotham Office"/>
          <w:sz w:val="18"/>
          <w:szCs w:val="18"/>
        </w:rPr>
        <w:t>sustainability standards</w:t>
      </w:r>
      <w:r w:rsidRPr="00564910">
        <w:rPr>
          <w:rFonts w:ascii="Gotham Office" w:hAnsi="Gotham Office"/>
          <w:sz w:val="18"/>
          <w:szCs w:val="18"/>
        </w:rPr>
        <w:t xml:space="preserve"> </w:t>
      </w:r>
      <w:r>
        <w:rPr>
          <w:rFonts w:ascii="Gotham Office" w:hAnsi="Gotham Office"/>
          <w:sz w:val="18"/>
          <w:szCs w:val="18"/>
        </w:rPr>
        <w:t>are</w:t>
      </w:r>
      <w:r w:rsidRPr="00BB42BF">
        <w:rPr>
          <w:rFonts w:ascii="Gotham Office" w:hAnsi="Gotham Office"/>
          <w:sz w:val="18"/>
          <w:szCs w:val="18"/>
        </w:rPr>
        <w:t xml:space="preserve"> silent regarding the presentation of sustainability statements, while </w:t>
      </w:r>
      <w:r>
        <w:rPr>
          <w:rFonts w:ascii="Gotham Office" w:hAnsi="Gotham Office"/>
          <w:sz w:val="18"/>
          <w:szCs w:val="18"/>
        </w:rPr>
        <w:t xml:space="preserve">EFRAG </w:t>
      </w:r>
      <w:r w:rsidRPr="00BB42BF">
        <w:rPr>
          <w:rFonts w:ascii="Gotham Office" w:hAnsi="Gotham Office"/>
          <w:sz w:val="18"/>
          <w:szCs w:val="18"/>
        </w:rPr>
        <w:t xml:space="preserve">ESRS has three options for sector-agnostic disclosures with a preference for reporting the disclosures within a single separately identifiable section of the management report. If the other two options are applied, a location table is required. </w:t>
      </w:r>
      <w:r>
        <w:rPr>
          <w:rFonts w:ascii="Gotham Office" w:hAnsi="Gotham Office"/>
          <w:sz w:val="18"/>
          <w:szCs w:val="18"/>
        </w:rPr>
        <w:t>EFRAG ESRS</w:t>
      </w:r>
      <w:r w:rsidRPr="00BB42BF">
        <w:rPr>
          <w:rFonts w:ascii="Gotham Office" w:hAnsi="Gotham Office"/>
          <w:sz w:val="18"/>
          <w:szCs w:val="18"/>
        </w:rPr>
        <w:t xml:space="preserve"> has also application guidance on the structure of sustainability statements.</w:t>
      </w:r>
    </w:p>
    <w:p w14:paraId="108603A3" w14:textId="77777777" w:rsidR="00AA69D9" w:rsidRPr="008E3F24" w:rsidRDefault="00AA69D9" w:rsidP="00AA69D9">
      <w:pPr>
        <w:rPr>
          <w:rFonts w:ascii="Gotham Office" w:hAnsi="Gotham Office"/>
          <w:b/>
          <w:bCs/>
          <w:sz w:val="18"/>
          <w:szCs w:val="18"/>
          <w:u w:val="single"/>
          <w:lang w:val="en-US"/>
        </w:rPr>
      </w:pPr>
    </w:p>
    <w:p w14:paraId="004649D4" w14:textId="1762252F" w:rsidR="00AA69D9" w:rsidRDefault="00082FB8" w:rsidP="00AA69D9">
      <w:pPr>
        <w:rPr>
          <w:rFonts w:ascii="Gotham Office" w:hAnsi="Gotham Office"/>
          <w:sz w:val="18"/>
          <w:szCs w:val="18"/>
          <w:lang w:val="en-US"/>
        </w:rPr>
      </w:pPr>
      <w:r>
        <w:rPr>
          <w:rFonts w:ascii="Gotham Office" w:hAnsi="Gotham Office"/>
          <w:sz w:val="18"/>
          <w:szCs w:val="18"/>
        </w:rPr>
        <w:t xml:space="preserve">WSBI - </w:t>
      </w:r>
      <w:r w:rsidRPr="00A127B1">
        <w:rPr>
          <w:rFonts w:ascii="Gotham Office" w:hAnsi="Gotham Office"/>
          <w:sz w:val="18"/>
          <w:szCs w:val="18"/>
        </w:rPr>
        <w:t>ESBG</w:t>
      </w:r>
      <w:r>
        <w:rPr>
          <w:rFonts w:ascii="Gotham Office" w:hAnsi="Gotham Office"/>
          <w:sz w:val="18"/>
          <w:szCs w:val="18"/>
          <w:lang w:val="en-US"/>
        </w:rPr>
        <w:t xml:space="preserve"> asks </w:t>
      </w:r>
      <w:r w:rsidR="00AA69D9" w:rsidRPr="008E3F24">
        <w:rPr>
          <w:rFonts w:ascii="Gotham Office" w:hAnsi="Gotham Office"/>
          <w:sz w:val="18"/>
          <w:szCs w:val="18"/>
          <w:lang w:val="en-US"/>
        </w:rPr>
        <w:t xml:space="preserve">ISSB to standardize the location of the information in the </w:t>
      </w:r>
      <w:r w:rsidR="00AA69D9">
        <w:rPr>
          <w:rFonts w:ascii="Gotham Office" w:hAnsi="Gotham Office"/>
          <w:sz w:val="18"/>
          <w:szCs w:val="18"/>
          <w:lang w:val="en-US"/>
        </w:rPr>
        <w:t>f</w:t>
      </w:r>
      <w:r w:rsidR="00AA69D9" w:rsidRPr="008E3F24">
        <w:rPr>
          <w:rFonts w:ascii="Gotham Office" w:hAnsi="Gotham Office"/>
          <w:sz w:val="18"/>
          <w:szCs w:val="18"/>
          <w:lang w:val="en-US"/>
        </w:rPr>
        <w:t>inancial report.</w:t>
      </w:r>
    </w:p>
    <w:p w14:paraId="441D9C65" w14:textId="262131A8" w:rsidR="00082FB8" w:rsidRDefault="00082FB8" w:rsidP="00AA69D9">
      <w:pPr>
        <w:rPr>
          <w:rFonts w:ascii="Gotham Office" w:hAnsi="Gotham Office"/>
          <w:sz w:val="18"/>
          <w:szCs w:val="18"/>
          <w:lang w:val="en-US"/>
        </w:rPr>
      </w:pPr>
    </w:p>
    <w:p w14:paraId="1B950227" w14:textId="77777777" w:rsidR="00082FB8" w:rsidRPr="00082FB8" w:rsidRDefault="00082FB8" w:rsidP="00082FB8">
      <w:pPr>
        <w:rPr>
          <w:rFonts w:ascii="Gotham Office" w:hAnsi="Gotham Office"/>
          <w:b/>
          <w:bCs/>
          <w:sz w:val="18"/>
          <w:szCs w:val="18"/>
          <w:u w:val="single"/>
          <w:lang w:val="en-US"/>
        </w:rPr>
      </w:pPr>
      <w:r w:rsidRPr="00082FB8">
        <w:rPr>
          <w:rFonts w:ascii="Gotham Office" w:hAnsi="Gotham Office"/>
          <w:b/>
          <w:bCs/>
          <w:sz w:val="18"/>
          <w:szCs w:val="18"/>
          <w:u w:val="single"/>
          <w:lang w:val="en-US"/>
        </w:rPr>
        <w:t>Definition of cross-referenced documents</w:t>
      </w:r>
    </w:p>
    <w:p w14:paraId="3E804DF6" w14:textId="77777777" w:rsidR="00082FB8" w:rsidRPr="00082FB8" w:rsidRDefault="00082FB8" w:rsidP="00082FB8">
      <w:pPr>
        <w:rPr>
          <w:rFonts w:ascii="Gotham Office" w:hAnsi="Gotham Office"/>
          <w:b/>
          <w:bCs/>
          <w:sz w:val="18"/>
          <w:szCs w:val="18"/>
          <w:u w:val="single"/>
          <w:lang w:val="en-US"/>
        </w:rPr>
      </w:pPr>
    </w:p>
    <w:p w14:paraId="5B3BAE42" w14:textId="702B3CBC" w:rsidR="00082FB8" w:rsidRPr="00082FB8" w:rsidRDefault="00082FB8" w:rsidP="00082FB8">
      <w:pPr>
        <w:rPr>
          <w:rFonts w:ascii="Gotham Office" w:hAnsi="Gotham Office"/>
          <w:sz w:val="18"/>
          <w:szCs w:val="18"/>
        </w:rPr>
      </w:pPr>
      <w:r w:rsidRPr="00082FB8">
        <w:rPr>
          <w:rFonts w:ascii="Gotham Office" w:hAnsi="Gotham Office"/>
          <w:sz w:val="18"/>
          <w:szCs w:val="18"/>
          <w:lang w:val="en-US"/>
        </w:rPr>
        <w:t xml:space="preserve">IFRS </w:t>
      </w:r>
      <w:r w:rsidRPr="00082FB8">
        <w:rPr>
          <w:rFonts w:ascii="Gotham Office" w:hAnsi="Gotham Office"/>
          <w:sz w:val="18"/>
          <w:szCs w:val="18"/>
        </w:rPr>
        <w:t>sustainability standard</w:t>
      </w:r>
      <w:r>
        <w:rPr>
          <w:rFonts w:ascii="Gotham Office" w:hAnsi="Gotham Office"/>
          <w:sz w:val="18"/>
          <w:szCs w:val="18"/>
        </w:rPr>
        <w:t>s</w:t>
      </w:r>
      <w:r w:rsidRPr="00082FB8">
        <w:rPr>
          <w:rFonts w:ascii="Gotham Office" w:hAnsi="Gotham Office"/>
          <w:sz w:val="18"/>
          <w:szCs w:val="18"/>
        </w:rPr>
        <w:t xml:space="preserve"> gives the entities the possibility to use cross-references. However, the standard</w:t>
      </w:r>
      <w:r>
        <w:rPr>
          <w:rFonts w:ascii="Gotham Office" w:hAnsi="Gotham Office"/>
          <w:sz w:val="18"/>
          <w:szCs w:val="18"/>
        </w:rPr>
        <w:t>s</w:t>
      </w:r>
      <w:r w:rsidRPr="00082FB8">
        <w:rPr>
          <w:rFonts w:ascii="Gotham Office" w:hAnsi="Gotham Office"/>
          <w:sz w:val="18"/>
          <w:szCs w:val="18"/>
        </w:rPr>
        <w:t xml:space="preserve"> fail to clearly describe</w:t>
      </w:r>
      <w:r w:rsidRPr="00082FB8">
        <w:rPr>
          <w:rFonts w:ascii="Gotham Office" w:hAnsi="Gotham Office"/>
          <w:sz w:val="18"/>
          <w:szCs w:val="18"/>
          <w:lang w:val="en-US"/>
        </w:rPr>
        <w:t xml:space="preserve"> which documents can be cross-referenced. It is important to know whether the cross-reference option is only allowed for the audited annual financial statements such as balance sheet, income statements, management report and notes or it may also be used to other documents audited by the auditor such as corporate governance report. </w:t>
      </w:r>
    </w:p>
    <w:p w14:paraId="1B98F64A" w14:textId="77777777" w:rsidR="00082FB8" w:rsidRPr="00082FB8" w:rsidRDefault="00082FB8" w:rsidP="00082FB8">
      <w:pPr>
        <w:rPr>
          <w:rFonts w:ascii="Gotham Office" w:hAnsi="Gotham Office"/>
          <w:b/>
          <w:bCs/>
          <w:sz w:val="18"/>
          <w:szCs w:val="18"/>
          <w:u w:val="single"/>
          <w:lang w:val="en-US"/>
        </w:rPr>
      </w:pPr>
    </w:p>
    <w:p w14:paraId="562D4654" w14:textId="14B7C9F5" w:rsidR="00082FB8" w:rsidRPr="00082FB8" w:rsidRDefault="00082FB8" w:rsidP="00082FB8">
      <w:pPr>
        <w:rPr>
          <w:rFonts w:ascii="Gotham Office" w:hAnsi="Gotham Office"/>
          <w:sz w:val="18"/>
          <w:szCs w:val="18"/>
          <w:lang w:val="en-US"/>
        </w:rPr>
      </w:pPr>
      <w:r>
        <w:rPr>
          <w:rFonts w:ascii="Gotham Office" w:hAnsi="Gotham Office"/>
          <w:sz w:val="18"/>
          <w:szCs w:val="18"/>
        </w:rPr>
        <w:t xml:space="preserve">WSBI - </w:t>
      </w:r>
      <w:r w:rsidRPr="00A127B1">
        <w:rPr>
          <w:rFonts w:ascii="Gotham Office" w:hAnsi="Gotham Office"/>
          <w:sz w:val="18"/>
          <w:szCs w:val="18"/>
        </w:rPr>
        <w:t>ESBG</w:t>
      </w:r>
      <w:r>
        <w:rPr>
          <w:rFonts w:ascii="Gotham Office" w:hAnsi="Gotham Office"/>
          <w:sz w:val="18"/>
          <w:szCs w:val="18"/>
          <w:lang w:val="en-US"/>
        </w:rPr>
        <w:t xml:space="preserve"> asks </w:t>
      </w:r>
      <w:r w:rsidRPr="00082FB8">
        <w:rPr>
          <w:rFonts w:ascii="Gotham Office" w:hAnsi="Gotham Office"/>
          <w:sz w:val="18"/>
          <w:szCs w:val="18"/>
          <w:lang w:val="en-US"/>
        </w:rPr>
        <w:t>ISSB to define the documents, which can be cross-referenced.</w:t>
      </w:r>
    </w:p>
    <w:p w14:paraId="627ABEBD" w14:textId="77777777" w:rsidR="00082FB8" w:rsidRPr="008E3F24" w:rsidRDefault="00082FB8" w:rsidP="00AA69D9">
      <w:pPr>
        <w:rPr>
          <w:rFonts w:ascii="Gotham Office" w:hAnsi="Gotham Office"/>
          <w:sz w:val="18"/>
          <w:szCs w:val="18"/>
          <w:lang w:val="en-US"/>
        </w:rPr>
      </w:pPr>
    </w:p>
    <w:p w14:paraId="10A08838" w14:textId="16C41692" w:rsidR="00414E26" w:rsidRDefault="00414E26" w:rsidP="00414E26">
      <w:pPr>
        <w:rPr>
          <w:rFonts w:ascii="Garamond" w:hAnsi="Garamond"/>
          <w:sz w:val="24"/>
          <w:szCs w:val="24"/>
          <w:lang w:val="en-US"/>
        </w:rPr>
      </w:pPr>
    </w:p>
    <w:p w14:paraId="7996904D" w14:textId="77777777" w:rsidR="002229E3" w:rsidRPr="002433D2" w:rsidRDefault="002229E3" w:rsidP="002229E3">
      <w:pPr>
        <w:rPr>
          <w:rFonts w:ascii="Garamond" w:hAnsi="Garamond"/>
          <w:sz w:val="24"/>
          <w:szCs w:val="24"/>
        </w:rPr>
      </w:pPr>
    </w:p>
    <w:p w14:paraId="202AD083" w14:textId="77777777" w:rsidR="002229E3" w:rsidRPr="002433D2" w:rsidRDefault="00282A45" w:rsidP="002229E3">
      <w:pPr>
        <w:rPr>
          <w:rFonts w:ascii="Garamond" w:hAnsi="Garamond"/>
          <w:sz w:val="24"/>
          <w:szCs w:val="24"/>
        </w:rPr>
      </w:pPr>
      <w:r>
        <w:rPr>
          <w:rFonts w:ascii="Garamond" w:hAnsi="Garamond"/>
          <w:noProof/>
          <w:sz w:val="24"/>
          <w:szCs w:val="24"/>
          <w:lang w:val="fr-BE" w:eastAsia="fr-BE"/>
        </w:rPr>
        <w:drawing>
          <wp:inline distT="0" distB="0" distL="0" distR="0" wp14:anchorId="6BACC215" wp14:editId="5D9E9B69">
            <wp:extent cx="1133475" cy="139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923" cy="140834"/>
                    </a:xfrm>
                    <a:prstGeom prst="rect">
                      <a:avLst/>
                    </a:prstGeom>
                    <a:noFill/>
                  </pic:spPr>
                </pic:pic>
              </a:graphicData>
            </a:graphic>
          </wp:inline>
        </w:drawing>
      </w:r>
    </w:p>
    <w:p w14:paraId="258DF2DB" w14:textId="77777777" w:rsidR="002229E3" w:rsidRPr="002433D2" w:rsidRDefault="002229E3" w:rsidP="0095130D">
      <w:pPr>
        <w:jc w:val="left"/>
        <w:rPr>
          <w:rFonts w:ascii="Garamond" w:hAnsi="Garamond"/>
          <w:sz w:val="24"/>
          <w:szCs w:val="24"/>
        </w:rPr>
      </w:pPr>
    </w:p>
    <w:p w14:paraId="51AA770D" w14:textId="77777777" w:rsidR="002229E3" w:rsidRPr="002433D2" w:rsidRDefault="002229E3" w:rsidP="0095130D">
      <w:pPr>
        <w:jc w:val="left"/>
        <w:rPr>
          <w:rFonts w:ascii="Garamond" w:hAnsi="Garamond"/>
          <w:sz w:val="24"/>
          <w:szCs w:val="24"/>
        </w:rPr>
      </w:pPr>
    </w:p>
    <w:p w14:paraId="13A6101B" w14:textId="77777777" w:rsidR="006816BB" w:rsidRPr="00EB798A" w:rsidRDefault="006816BB" w:rsidP="006816BB">
      <w:pPr>
        <w:pStyle w:val="BodyText2"/>
        <w:spacing w:line="240" w:lineRule="auto"/>
        <w:rPr>
          <w:rFonts w:ascii="Garamond" w:hAnsi="Garamond"/>
          <w:b/>
          <w:color w:val="004483"/>
          <w:sz w:val="24"/>
        </w:rPr>
      </w:pPr>
      <w:r w:rsidRPr="00EB798A">
        <w:rPr>
          <w:rFonts w:ascii="Garamond" w:hAnsi="Garamond"/>
          <w:b/>
          <w:color w:val="004483"/>
          <w:sz w:val="24"/>
        </w:rPr>
        <w:t xml:space="preserve">About </w:t>
      </w:r>
      <w:r>
        <w:rPr>
          <w:rFonts w:ascii="Garamond" w:hAnsi="Garamond"/>
          <w:b/>
          <w:color w:val="004483"/>
          <w:sz w:val="24"/>
        </w:rPr>
        <w:t>WSBI</w:t>
      </w:r>
      <w:r w:rsidRPr="00EB798A">
        <w:rPr>
          <w:rFonts w:ascii="Garamond" w:hAnsi="Garamond"/>
          <w:b/>
          <w:color w:val="004483"/>
          <w:sz w:val="24"/>
        </w:rPr>
        <w:t xml:space="preserve"> (</w:t>
      </w:r>
      <w:r>
        <w:rPr>
          <w:rFonts w:ascii="Garamond" w:hAnsi="Garamond"/>
          <w:b/>
          <w:color w:val="004483"/>
          <w:sz w:val="24"/>
        </w:rPr>
        <w:t xml:space="preserve">World Savings </w:t>
      </w:r>
      <w:r w:rsidR="00396D07">
        <w:rPr>
          <w:rFonts w:ascii="Garamond" w:hAnsi="Garamond"/>
          <w:b/>
          <w:color w:val="004483"/>
          <w:sz w:val="24"/>
        </w:rPr>
        <w:t xml:space="preserve">and Retail </w:t>
      </w:r>
      <w:r>
        <w:rPr>
          <w:rFonts w:ascii="Garamond" w:hAnsi="Garamond"/>
          <w:b/>
          <w:color w:val="004483"/>
          <w:sz w:val="24"/>
        </w:rPr>
        <w:t>Bank</w:t>
      </w:r>
      <w:r w:rsidR="00396D07">
        <w:rPr>
          <w:rFonts w:ascii="Garamond" w:hAnsi="Garamond"/>
          <w:b/>
          <w:color w:val="004483"/>
          <w:sz w:val="24"/>
        </w:rPr>
        <w:t>ing</w:t>
      </w:r>
      <w:r>
        <w:rPr>
          <w:rFonts w:ascii="Garamond" w:hAnsi="Garamond"/>
          <w:b/>
          <w:color w:val="004483"/>
          <w:sz w:val="24"/>
        </w:rPr>
        <w:t xml:space="preserve"> Institute</w:t>
      </w:r>
      <w:r w:rsidRPr="00EB798A">
        <w:rPr>
          <w:rFonts w:ascii="Garamond" w:hAnsi="Garamond"/>
          <w:b/>
          <w:color w:val="004483"/>
          <w:sz w:val="24"/>
        </w:rPr>
        <w:t>)</w:t>
      </w:r>
    </w:p>
    <w:p w14:paraId="296526B5" w14:textId="77777777" w:rsidR="00BD0B14" w:rsidRPr="00F669AE" w:rsidRDefault="00BD0B14" w:rsidP="00BD0B14">
      <w:pPr>
        <w:rPr>
          <w:rFonts w:ascii="Garamond" w:hAnsi="Garamond"/>
          <w:sz w:val="24"/>
          <w:szCs w:val="24"/>
        </w:rPr>
      </w:pPr>
      <w:r w:rsidRPr="00A47C3E">
        <w:rPr>
          <w:rFonts w:ascii="Garamond" w:hAnsi="Garamond"/>
          <w:sz w:val="24"/>
          <w:szCs w:val="24"/>
        </w:rPr>
        <w:t>WSBI represents the interests of 6,760 savings and retail banks around the world. WSBI focuses on international regulatory issues that affect the savings and retail banking industry. It supports the aims of the G20 in achieving sustainable, inclusive, and balanced growth, and job creation, whether in industrialised or less developed countries. Supporting a diversified range of financial services to meet customer need, WSBI favours an inclusive form of globalisation that is just and fair. It supports international efforts to advance financial access and financial usage for everyone. WSBI members have total assets of $16 trillion and serving some 1.7 billion customers in nearly 80 countries who seek retail banking services. WSBI members are committed to further unleash the promise of sustainable, responsible 21st century banking.</w:t>
      </w:r>
    </w:p>
    <w:p w14:paraId="6690F478" w14:textId="77777777" w:rsidR="006816BB" w:rsidRDefault="006816BB" w:rsidP="006816BB">
      <w:pPr>
        <w:rPr>
          <w:sz w:val="18"/>
          <w:szCs w:val="18"/>
        </w:rPr>
      </w:pPr>
    </w:p>
    <w:p w14:paraId="61FF9887" w14:textId="77777777" w:rsidR="006816BB" w:rsidRPr="00283632" w:rsidRDefault="006816BB" w:rsidP="006816BB">
      <w:pPr>
        <w:rPr>
          <w:sz w:val="18"/>
          <w:szCs w:val="18"/>
        </w:rPr>
      </w:pPr>
    </w:p>
    <w:p w14:paraId="258B5354" w14:textId="77777777" w:rsidR="006816BB" w:rsidRDefault="006816BB" w:rsidP="006816BB">
      <w:pPr>
        <w:rPr>
          <w:sz w:val="18"/>
          <w:szCs w:val="18"/>
        </w:rPr>
      </w:pPr>
      <w:r>
        <w:rPr>
          <w:noProof/>
          <w:lang w:val="fr-BE" w:eastAsia="fr-BE"/>
        </w:rPr>
        <w:drawing>
          <wp:inline distT="0" distB="0" distL="0" distR="0" wp14:anchorId="28BCE7AF" wp14:editId="7210E48F">
            <wp:extent cx="809625" cy="733425"/>
            <wp:effectExtent l="0" t="0" r="9525" b="9525"/>
            <wp:docPr id="12" name="Picture 12" descr="WSBI-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BI-quadri-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6D0880A6" w14:textId="77777777" w:rsidR="006816BB" w:rsidRPr="00396D07" w:rsidRDefault="006816BB" w:rsidP="006816BB">
      <w:pPr>
        <w:rPr>
          <w:rFonts w:ascii="Garamond" w:hAnsi="Garamond"/>
        </w:rPr>
      </w:pPr>
      <w:r w:rsidRPr="00396D07">
        <w:rPr>
          <w:rFonts w:ascii="Garamond" w:hAnsi="Garamond"/>
        </w:rPr>
        <w:t xml:space="preserve">World Savings and Retail Banking Institute - </w:t>
      </w:r>
      <w:proofErr w:type="spellStart"/>
      <w:r w:rsidRPr="00396D07">
        <w:rPr>
          <w:rFonts w:ascii="Garamond" w:hAnsi="Garamond"/>
        </w:rPr>
        <w:t>aisbl</w:t>
      </w:r>
      <w:proofErr w:type="spellEnd"/>
    </w:p>
    <w:p w14:paraId="7A3C56EA" w14:textId="77777777" w:rsidR="006816BB" w:rsidRPr="000A0EAF" w:rsidRDefault="006816BB" w:rsidP="006816BB">
      <w:pPr>
        <w:rPr>
          <w:rFonts w:ascii="Garamond" w:hAnsi="Garamond"/>
          <w:lang w:val="fr-BE"/>
        </w:rPr>
      </w:pPr>
      <w:r w:rsidRPr="000A0EAF">
        <w:rPr>
          <w:rFonts w:ascii="Garamond" w:hAnsi="Garamond"/>
          <w:lang w:val="fr-BE"/>
        </w:rPr>
        <w:t xml:space="preserve">Rue Marie-Thérèse, 11 </w:t>
      </w:r>
      <w:r w:rsidRPr="00396D07">
        <w:rPr>
          <w:rFonts w:ascii="Garamond" w:hAnsi="Garamond"/>
        </w:rPr>
        <w:t>￭</w:t>
      </w:r>
      <w:r w:rsidRPr="000A0EAF">
        <w:rPr>
          <w:rFonts w:ascii="Garamond" w:hAnsi="Garamond"/>
          <w:lang w:val="fr-BE"/>
        </w:rPr>
        <w:t xml:space="preserve"> B-1000 Brussels </w:t>
      </w:r>
      <w:r w:rsidRPr="00396D07">
        <w:rPr>
          <w:rFonts w:ascii="Garamond" w:hAnsi="Garamond"/>
        </w:rPr>
        <w:t>￭</w:t>
      </w:r>
      <w:r w:rsidRPr="000A0EAF">
        <w:rPr>
          <w:rFonts w:ascii="Garamond" w:hAnsi="Garamond"/>
          <w:lang w:val="fr-BE"/>
        </w:rPr>
        <w:t xml:space="preserve"> </w:t>
      </w:r>
      <w:proofErr w:type="gramStart"/>
      <w:r w:rsidRPr="000A0EAF">
        <w:rPr>
          <w:rFonts w:ascii="Garamond" w:hAnsi="Garamond"/>
          <w:lang w:val="fr-BE"/>
        </w:rPr>
        <w:t>Tel:</w:t>
      </w:r>
      <w:proofErr w:type="gramEnd"/>
      <w:r w:rsidRPr="000A0EAF">
        <w:rPr>
          <w:rFonts w:ascii="Garamond" w:hAnsi="Garamond"/>
          <w:lang w:val="fr-BE"/>
        </w:rPr>
        <w:t xml:space="preserve"> +32 2 211 11 11 </w:t>
      </w:r>
      <w:r w:rsidRPr="00396D07">
        <w:rPr>
          <w:rFonts w:ascii="Garamond" w:hAnsi="Garamond"/>
        </w:rPr>
        <w:t>￭</w:t>
      </w:r>
      <w:r w:rsidRPr="000A0EAF">
        <w:rPr>
          <w:rFonts w:ascii="Garamond" w:hAnsi="Garamond"/>
          <w:lang w:val="fr-BE"/>
        </w:rPr>
        <w:t xml:space="preserve"> Fax : +32 2 211 11 99</w:t>
      </w:r>
    </w:p>
    <w:p w14:paraId="77DF3D86" w14:textId="77777777" w:rsidR="006816BB" w:rsidRPr="000A0EAF" w:rsidRDefault="006816BB" w:rsidP="006816BB">
      <w:pPr>
        <w:rPr>
          <w:rFonts w:ascii="Garamond" w:hAnsi="Garamond"/>
          <w:lang w:val="fr-BE"/>
        </w:rPr>
      </w:pPr>
      <w:r w:rsidRPr="000A0EAF">
        <w:rPr>
          <w:rFonts w:ascii="Garamond" w:hAnsi="Garamond"/>
          <w:lang w:val="fr-BE"/>
        </w:rPr>
        <w:t xml:space="preserve">Info@wsbi-esbg.org </w:t>
      </w:r>
      <w:r w:rsidRPr="00396D07">
        <w:rPr>
          <w:rFonts w:ascii="Garamond" w:hAnsi="Garamond"/>
        </w:rPr>
        <w:t>￭</w:t>
      </w:r>
      <w:r w:rsidRPr="000A0EAF">
        <w:rPr>
          <w:rFonts w:ascii="Garamond" w:hAnsi="Garamond"/>
          <w:lang w:val="fr-BE"/>
        </w:rPr>
        <w:t xml:space="preserve"> www.wsbi</w:t>
      </w:r>
      <w:r w:rsidR="000A0EAF" w:rsidRPr="000A0EAF">
        <w:rPr>
          <w:rFonts w:ascii="Garamond" w:hAnsi="Garamond"/>
          <w:lang w:val="fr-BE"/>
        </w:rPr>
        <w:t>-esbg</w:t>
      </w:r>
      <w:r w:rsidRPr="000A0EAF">
        <w:rPr>
          <w:rFonts w:ascii="Garamond" w:hAnsi="Garamond"/>
          <w:lang w:val="fr-BE"/>
        </w:rPr>
        <w:t>.org</w:t>
      </w:r>
    </w:p>
    <w:p w14:paraId="4A483AE2" w14:textId="77777777" w:rsidR="006816BB" w:rsidRPr="009E7AD5" w:rsidRDefault="006816BB" w:rsidP="006816BB">
      <w:pPr>
        <w:rPr>
          <w:lang w:val="fr-BE"/>
        </w:rPr>
      </w:pPr>
    </w:p>
    <w:p w14:paraId="5007DE05" w14:textId="77777777" w:rsidR="006816BB" w:rsidRPr="00396D07" w:rsidRDefault="006816BB" w:rsidP="006816BB">
      <w:pPr>
        <w:rPr>
          <w:lang w:val="fr-BE"/>
        </w:rPr>
      </w:pPr>
    </w:p>
    <w:p w14:paraId="58DD5190" w14:textId="77777777" w:rsidR="006816BB" w:rsidRPr="00396D07" w:rsidRDefault="006816BB" w:rsidP="0095130D">
      <w:pPr>
        <w:jc w:val="left"/>
        <w:rPr>
          <w:rFonts w:ascii="Garamond" w:hAnsi="Garamond"/>
          <w:b/>
          <w:sz w:val="24"/>
          <w:szCs w:val="24"/>
          <w:lang w:val="fr-BE"/>
        </w:rPr>
      </w:pPr>
    </w:p>
    <w:p w14:paraId="3D8EE2CB" w14:textId="77777777" w:rsidR="006816BB" w:rsidRPr="00396D07" w:rsidRDefault="006816BB" w:rsidP="0095130D">
      <w:pPr>
        <w:jc w:val="left"/>
        <w:rPr>
          <w:rFonts w:ascii="Garamond" w:hAnsi="Garamond"/>
          <w:b/>
          <w:sz w:val="24"/>
          <w:szCs w:val="24"/>
          <w:lang w:val="fr-BE"/>
        </w:rPr>
      </w:pPr>
    </w:p>
    <w:p w14:paraId="2D9F6BA6" w14:textId="77777777" w:rsidR="00396D07" w:rsidRDefault="002229E3" w:rsidP="006816BB">
      <w:pPr>
        <w:pStyle w:val="BodyText2"/>
        <w:spacing w:line="240" w:lineRule="auto"/>
        <w:rPr>
          <w:rFonts w:ascii="Garamond" w:hAnsi="Garamond"/>
          <w:b/>
          <w:color w:val="004483"/>
          <w:sz w:val="24"/>
        </w:rPr>
      </w:pPr>
      <w:r w:rsidRPr="006816BB">
        <w:rPr>
          <w:rFonts w:ascii="Garamond" w:hAnsi="Garamond"/>
          <w:b/>
          <w:color w:val="004483"/>
          <w:sz w:val="24"/>
        </w:rPr>
        <w:t>About ESBG (European Savings and Retail Banking Group)</w:t>
      </w:r>
    </w:p>
    <w:p w14:paraId="121063AA" w14:textId="7BA703AE" w:rsidR="00BD0B14" w:rsidRPr="00BD0B14" w:rsidRDefault="00BD0B14" w:rsidP="00BD0B14">
      <w:pPr>
        <w:rPr>
          <w:rFonts w:ascii="Garamond" w:hAnsi="Garamond"/>
          <w:bCs/>
          <w:sz w:val="24"/>
          <w:lang w:val="en-US"/>
        </w:rPr>
      </w:pPr>
      <w:r w:rsidRPr="00BD0B14">
        <w:rPr>
          <w:rFonts w:ascii="Garamond" w:hAnsi="Garamond"/>
          <w:bCs/>
          <w:sz w:val="24"/>
          <w:lang w:val="en-US"/>
        </w:rPr>
        <w:t>ESBG</w:t>
      </w:r>
      <w:r w:rsidRPr="00BD0B14">
        <w:rPr>
          <w:rFonts w:ascii="Times New Roman" w:hAnsi="Times New Roman"/>
          <w:bCs/>
          <w:sz w:val="24"/>
          <w:lang w:val="en-US"/>
        </w:rPr>
        <w:t>​</w:t>
      </w:r>
      <w:r w:rsidRPr="00BD0B14">
        <w:rPr>
          <w:rFonts w:ascii="Garamond" w:hAnsi="Garamond"/>
          <w:bCs/>
          <w:sz w:val="24"/>
          <w:lang w:val="en-US"/>
        </w:rPr>
        <w:t xml:space="preserve"> is an association that </w:t>
      </w:r>
      <w:r w:rsidRPr="00BD0B14">
        <w:rPr>
          <w:rFonts w:ascii="Times New Roman" w:hAnsi="Times New Roman"/>
          <w:bCs/>
          <w:sz w:val="24"/>
          <w:lang w:val="en-US"/>
        </w:rPr>
        <w:t>​</w:t>
      </w:r>
      <w:r w:rsidRPr="00BD0B14">
        <w:rPr>
          <w:rFonts w:ascii="Garamond" w:hAnsi="Garamond"/>
          <w:bCs/>
          <w:sz w:val="24"/>
          <w:lang w:val="en-US"/>
        </w:rPr>
        <w:t xml:space="preserve">represents the locally focused European banking sector, helping savings and retail banks in 17 European countries </w:t>
      </w:r>
      <w:r w:rsidRPr="00BD0B14">
        <w:rPr>
          <w:rFonts w:ascii="Times New Roman" w:hAnsi="Times New Roman"/>
          <w:bCs/>
          <w:sz w:val="24"/>
          <w:lang w:val="en-US"/>
        </w:rPr>
        <w:t>​​</w:t>
      </w:r>
      <w:r w:rsidRPr="00BD0B14">
        <w:rPr>
          <w:rFonts w:ascii="Garamond" w:hAnsi="Garamond"/>
          <w:bCs/>
          <w:sz w:val="24"/>
          <w:lang w:val="en-US"/>
        </w:rPr>
        <w:t xml:space="preserve">strengthen their unique approach that focuses on providing service to local communities and boosting SMEs. An advocate for a proportionate approach to banking rules, ESBG unites at EU level some 885 banks, </w:t>
      </w:r>
      <w:r w:rsidRPr="00BD0B14">
        <w:rPr>
          <w:rFonts w:ascii="Times New Roman" w:hAnsi="Times New Roman"/>
          <w:bCs/>
          <w:sz w:val="24"/>
          <w:lang w:val="en-US"/>
        </w:rPr>
        <w:t>​</w:t>
      </w:r>
      <w:r w:rsidRPr="00BD0B14">
        <w:rPr>
          <w:rFonts w:ascii="Garamond" w:hAnsi="Garamond"/>
          <w:bCs/>
          <w:sz w:val="24"/>
          <w:lang w:val="en-US"/>
        </w:rPr>
        <w:t>which together employ 656,000 people driven to innovate at 48,900 outlets. ESBG members have total assets of €5.3 trillion, provide €1 trillion billion in corporate loans, including SMEs, and serve 163 million Europeans seeking retail banking services. ESBG members commit to further unleash the promise of sustainable, responsible 21st century banking. Learn more at </w:t>
      </w:r>
      <w:hyperlink r:id="rId15" w:history="1">
        <w:r w:rsidRPr="001F05A1">
          <w:rPr>
            <w:rStyle w:val="Hyperlink"/>
            <w:rFonts w:ascii="Garamond" w:hAnsi="Garamond"/>
            <w:bCs/>
            <w:sz w:val="24"/>
            <w:lang w:val="en-US"/>
          </w:rPr>
          <w:t>https://www.wsbi-esbg.org/</w:t>
        </w:r>
      </w:hyperlink>
      <w:r>
        <w:rPr>
          <w:rFonts w:ascii="Garamond" w:hAnsi="Garamond"/>
          <w:bCs/>
          <w:sz w:val="24"/>
          <w:lang w:val="en-US"/>
        </w:rPr>
        <w:t xml:space="preserve"> </w:t>
      </w:r>
      <w:r w:rsidRPr="00BD0B14">
        <w:rPr>
          <w:rFonts w:ascii="Garamond" w:hAnsi="Garamond"/>
          <w:bCs/>
          <w:sz w:val="24"/>
          <w:lang w:val="en-US"/>
        </w:rPr>
        <w:t xml:space="preserve"> </w:t>
      </w:r>
    </w:p>
    <w:p w14:paraId="6ABAF00B" w14:textId="77777777" w:rsidR="002229E3" w:rsidRPr="002433D2" w:rsidRDefault="002229E3" w:rsidP="002229E3">
      <w:pPr>
        <w:rPr>
          <w:rFonts w:ascii="Garamond" w:hAnsi="Garamond"/>
          <w:sz w:val="24"/>
          <w:szCs w:val="24"/>
        </w:rPr>
      </w:pPr>
    </w:p>
    <w:p w14:paraId="2097BA2D" w14:textId="77777777" w:rsidR="002229E3" w:rsidRPr="002433D2" w:rsidRDefault="002229E3" w:rsidP="002229E3">
      <w:pPr>
        <w:rPr>
          <w:rFonts w:ascii="Garamond" w:hAnsi="Garamond"/>
        </w:rPr>
      </w:pPr>
      <w:r w:rsidRPr="002433D2">
        <w:rPr>
          <w:rFonts w:ascii="Garamond" w:hAnsi="Garamond"/>
          <w:noProof/>
          <w:lang w:val="fr-BE" w:eastAsia="fr-BE"/>
        </w:rPr>
        <w:drawing>
          <wp:inline distT="0" distB="0" distL="0" distR="0" wp14:anchorId="0D1D46CD" wp14:editId="3731DBE6">
            <wp:extent cx="914400" cy="619125"/>
            <wp:effectExtent l="0" t="0" r="0" b="9525"/>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77CE2490" w14:textId="77777777" w:rsidR="002229E3" w:rsidRPr="002433D2" w:rsidRDefault="002229E3" w:rsidP="002229E3">
      <w:pPr>
        <w:rPr>
          <w:rFonts w:ascii="Garamond" w:hAnsi="Garamond"/>
          <w:color w:val="000000"/>
        </w:rPr>
      </w:pPr>
      <w:r w:rsidRPr="002433D2">
        <w:rPr>
          <w:rFonts w:ascii="Garamond" w:hAnsi="Garamond"/>
          <w:color w:val="000000"/>
        </w:rPr>
        <w:t xml:space="preserve">European Savings and Retail Banking Group – </w:t>
      </w:r>
      <w:proofErr w:type="spellStart"/>
      <w:r w:rsidRPr="002433D2">
        <w:rPr>
          <w:rFonts w:ascii="Garamond" w:hAnsi="Garamond"/>
          <w:color w:val="000000"/>
        </w:rPr>
        <w:t>aisbl</w:t>
      </w:r>
      <w:proofErr w:type="spellEnd"/>
    </w:p>
    <w:p w14:paraId="3A5DAECF" w14:textId="77777777" w:rsidR="002229E3" w:rsidRPr="002433D2" w:rsidRDefault="002229E3" w:rsidP="002229E3">
      <w:pPr>
        <w:rPr>
          <w:rFonts w:ascii="Garamond" w:hAnsi="Garamond"/>
          <w:lang w:val="fr-BE"/>
        </w:rPr>
      </w:pPr>
      <w:r w:rsidRPr="000A0EAF">
        <w:rPr>
          <w:rFonts w:ascii="Garamond" w:hAnsi="Garamond"/>
          <w:lang w:val="fr-BE"/>
        </w:rPr>
        <w:t xml:space="preserve">Rue Marie-Thérèse, 11 </w:t>
      </w:r>
      <w:r w:rsidRPr="002433D2">
        <w:rPr>
          <w:rFonts w:ascii="Garamond" w:eastAsia="MS Mincho" w:hAnsi="Garamond"/>
          <w:color w:val="004483"/>
        </w:rPr>
        <w:t>￭</w:t>
      </w:r>
      <w:r w:rsidRPr="000A0EAF">
        <w:rPr>
          <w:rFonts w:ascii="Garamond" w:eastAsia="MS Mincho" w:hAnsi="Garamond"/>
          <w:color w:val="004483"/>
          <w:lang w:val="fr-BE"/>
        </w:rPr>
        <w:t xml:space="preserve"> </w:t>
      </w:r>
      <w:r w:rsidRPr="000A0EAF">
        <w:rPr>
          <w:rFonts w:ascii="Garamond" w:hAnsi="Garamond"/>
          <w:lang w:val="fr-BE"/>
        </w:rPr>
        <w:t xml:space="preserve">B-1000 Brussels </w:t>
      </w:r>
      <w:r w:rsidRPr="002433D2">
        <w:rPr>
          <w:rFonts w:ascii="Garamond" w:eastAsia="MS Mincho" w:hAnsi="Garamond"/>
          <w:color w:val="004483"/>
        </w:rPr>
        <w:t>￭</w:t>
      </w:r>
      <w:r w:rsidRPr="000A0EAF">
        <w:rPr>
          <w:rFonts w:ascii="Garamond" w:eastAsia="MS Mincho" w:hAnsi="Garamond"/>
          <w:color w:val="004483"/>
          <w:lang w:val="fr-BE"/>
        </w:rPr>
        <w:t xml:space="preserve"> </w:t>
      </w:r>
      <w:proofErr w:type="gramStart"/>
      <w:r w:rsidRPr="000A0EAF">
        <w:rPr>
          <w:rFonts w:ascii="Garamond" w:hAnsi="Garamond"/>
          <w:lang w:val="fr-BE"/>
        </w:rPr>
        <w:t>Tel:</w:t>
      </w:r>
      <w:proofErr w:type="gramEnd"/>
      <w:r w:rsidRPr="000A0EAF">
        <w:rPr>
          <w:rFonts w:ascii="Garamond" w:hAnsi="Garamond"/>
          <w:lang w:val="fr-BE"/>
        </w:rPr>
        <w:t xml:space="preserve"> +32 2 211 11 11 </w:t>
      </w:r>
      <w:r w:rsidRPr="002433D2">
        <w:rPr>
          <w:rFonts w:ascii="Garamond" w:eastAsia="MS Mincho" w:hAnsi="Garamond"/>
          <w:color w:val="004483"/>
        </w:rPr>
        <w:t>￭</w:t>
      </w:r>
      <w:r w:rsidRPr="000A0EAF">
        <w:rPr>
          <w:rFonts w:ascii="Garamond" w:eastAsia="MS Mincho" w:hAnsi="Garamond"/>
          <w:color w:val="004483"/>
          <w:lang w:val="fr-BE"/>
        </w:rPr>
        <w:t xml:space="preserve"> </w:t>
      </w:r>
      <w:r w:rsidRPr="000A0EAF">
        <w:rPr>
          <w:rFonts w:ascii="Garamond" w:hAnsi="Garamond"/>
          <w:lang w:val="fr-BE"/>
        </w:rPr>
        <w:t xml:space="preserve">Fax : +32 </w:t>
      </w:r>
      <w:r w:rsidRPr="002433D2">
        <w:rPr>
          <w:rFonts w:ascii="Garamond" w:hAnsi="Garamond"/>
          <w:lang w:val="fr-BE"/>
        </w:rPr>
        <w:t>2 211 11 99</w:t>
      </w:r>
    </w:p>
    <w:p w14:paraId="370816D6" w14:textId="77777777" w:rsidR="002229E3" w:rsidRPr="002433D2" w:rsidRDefault="002229E3" w:rsidP="002229E3">
      <w:pPr>
        <w:rPr>
          <w:rFonts w:ascii="Garamond" w:hAnsi="Garamond"/>
          <w:lang w:val="fr-BE"/>
        </w:rPr>
      </w:pPr>
      <w:r w:rsidRPr="002433D2">
        <w:rPr>
          <w:rFonts w:ascii="Garamond" w:hAnsi="Garamond"/>
          <w:lang w:val="fr-BE"/>
        </w:rPr>
        <w:t>Info@</w:t>
      </w:r>
      <w:r w:rsidR="003114EF" w:rsidRPr="002433D2">
        <w:rPr>
          <w:rFonts w:ascii="Garamond" w:hAnsi="Garamond"/>
          <w:lang w:val="fr-BE"/>
        </w:rPr>
        <w:t>wsbi-</w:t>
      </w:r>
      <w:r w:rsidR="00952F2C" w:rsidRPr="002433D2">
        <w:rPr>
          <w:rFonts w:ascii="Garamond" w:hAnsi="Garamond"/>
          <w:lang w:val="fr-BE"/>
        </w:rPr>
        <w:t>esbg</w:t>
      </w:r>
      <w:r w:rsidRPr="002433D2">
        <w:rPr>
          <w:rFonts w:ascii="Garamond" w:hAnsi="Garamond"/>
          <w:lang w:val="fr-BE"/>
        </w:rPr>
        <w:t>.</w:t>
      </w:r>
      <w:r w:rsidR="003114EF" w:rsidRPr="002433D2">
        <w:rPr>
          <w:rFonts w:ascii="Garamond" w:hAnsi="Garamond"/>
          <w:lang w:val="fr-BE"/>
        </w:rPr>
        <w:t>org</w:t>
      </w:r>
      <w:r w:rsidRPr="002433D2">
        <w:rPr>
          <w:rFonts w:ascii="Garamond" w:hAnsi="Garamond"/>
          <w:lang w:val="fr-BE"/>
        </w:rPr>
        <w:t xml:space="preserve"> </w:t>
      </w:r>
      <w:r w:rsidRPr="002433D2">
        <w:rPr>
          <w:rFonts w:ascii="Garamond" w:eastAsia="MS Mincho" w:hAnsi="Garamond"/>
          <w:color w:val="004483"/>
        </w:rPr>
        <w:t>￭</w:t>
      </w:r>
      <w:r w:rsidRPr="002433D2">
        <w:rPr>
          <w:rFonts w:ascii="Garamond" w:eastAsia="MS Mincho" w:hAnsi="Garamond"/>
          <w:color w:val="004483"/>
          <w:lang w:val="fr-BE"/>
        </w:rPr>
        <w:t xml:space="preserve"> </w:t>
      </w:r>
      <w:r w:rsidRPr="002433D2">
        <w:rPr>
          <w:rFonts w:ascii="Garamond" w:hAnsi="Garamond"/>
          <w:lang w:val="fr-BE"/>
        </w:rPr>
        <w:t>www.</w:t>
      </w:r>
      <w:r w:rsidR="000A0EAF" w:rsidRPr="000A0EAF">
        <w:rPr>
          <w:rFonts w:ascii="Garamond" w:hAnsi="Garamond"/>
          <w:lang w:val="fr-BE"/>
        </w:rPr>
        <w:t xml:space="preserve"> wsbi-esbg.org</w:t>
      </w:r>
    </w:p>
    <w:p w14:paraId="4C60EF33" w14:textId="77777777" w:rsidR="002229E3" w:rsidRDefault="002229E3" w:rsidP="002229E3">
      <w:pPr>
        <w:rPr>
          <w:rFonts w:ascii="Garamond" w:hAnsi="Garamond"/>
          <w:lang w:val="fr-BE"/>
        </w:rPr>
      </w:pPr>
    </w:p>
    <w:p w14:paraId="3DC5611A" w14:textId="77777777" w:rsidR="006816BB" w:rsidRDefault="006816BB" w:rsidP="002229E3">
      <w:pPr>
        <w:rPr>
          <w:rFonts w:ascii="Garamond" w:hAnsi="Garamond"/>
          <w:lang w:val="fr-BE"/>
        </w:rPr>
      </w:pPr>
    </w:p>
    <w:p w14:paraId="582AF9A9" w14:textId="77777777" w:rsidR="006816BB" w:rsidRPr="002433D2" w:rsidRDefault="006816BB" w:rsidP="002229E3">
      <w:pPr>
        <w:rPr>
          <w:rFonts w:ascii="Garamond" w:hAnsi="Garamond"/>
          <w:lang w:val="fr-BE"/>
        </w:rPr>
      </w:pPr>
    </w:p>
    <w:p w14:paraId="03B8B2B9" w14:textId="39955408" w:rsidR="002229E3" w:rsidRPr="002433D2" w:rsidRDefault="002229E3" w:rsidP="002229E3">
      <w:pPr>
        <w:rPr>
          <w:rFonts w:ascii="Garamond" w:hAnsi="Garamond"/>
        </w:rPr>
      </w:pPr>
      <w:r w:rsidRPr="002433D2">
        <w:rPr>
          <w:rFonts w:ascii="Garamond" w:hAnsi="Garamond"/>
        </w:rPr>
        <w:t xml:space="preserve">Published by </w:t>
      </w:r>
      <w:r w:rsidR="006816BB">
        <w:rPr>
          <w:rFonts w:ascii="Garamond" w:hAnsi="Garamond"/>
        </w:rPr>
        <w:t>WSBI-</w:t>
      </w:r>
      <w:r w:rsidRPr="002433D2">
        <w:rPr>
          <w:rFonts w:ascii="Garamond" w:hAnsi="Garamond"/>
        </w:rPr>
        <w:t xml:space="preserve">ESBG. </w:t>
      </w:r>
      <w:r w:rsidR="00BD0B14">
        <w:rPr>
          <w:rFonts w:ascii="Garamond" w:hAnsi="Garamond"/>
        </w:rPr>
        <w:t>July 2022.</w:t>
      </w:r>
    </w:p>
    <w:p w14:paraId="5FAD0D04" w14:textId="77777777" w:rsidR="006D57C7" w:rsidRPr="002433D2" w:rsidRDefault="006D57C7" w:rsidP="00244A82">
      <w:pPr>
        <w:rPr>
          <w:rFonts w:ascii="Garamond" w:hAnsi="Garamond"/>
          <w:sz w:val="24"/>
          <w:szCs w:val="24"/>
        </w:rPr>
      </w:pPr>
    </w:p>
    <w:sectPr w:rsidR="006D57C7" w:rsidRPr="002433D2" w:rsidSect="0050411C">
      <w:headerReference w:type="default" r:id="rId17"/>
      <w:footerReference w:type="default" r:id="rId18"/>
      <w:pgSz w:w="11906" w:h="16838"/>
      <w:pgMar w:top="1276" w:right="1274" w:bottom="1276"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FA89" w14:textId="77777777" w:rsidR="00AA69D9" w:rsidRDefault="00AA69D9" w:rsidP="00F77A53">
      <w:r>
        <w:separator/>
      </w:r>
    </w:p>
  </w:endnote>
  <w:endnote w:type="continuationSeparator" w:id="0">
    <w:p w14:paraId="47609B57" w14:textId="77777777" w:rsidR="00AA69D9" w:rsidRDefault="00AA69D9" w:rsidP="00F7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Gotham Office">
    <w:panose1 w:val="02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786542419"/>
      <w:docPartObj>
        <w:docPartGallery w:val="Page Numbers (Bottom of Page)"/>
        <w:docPartUnique/>
      </w:docPartObj>
    </w:sdtPr>
    <w:sdtEndPr>
      <w:rPr>
        <w:noProof/>
      </w:rPr>
    </w:sdtEndPr>
    <w:sdtContent>
      <w:p w14:paraId="560D9AF0" w14:textId="77777777" w:rsidR="00D41490" w:rsidRPr="00D41490" w:rsidRDefault="00D41490">
        <w:pPr>
          <w:pStyle w:val="Footer"/>
          <w:jc w:val="right"/>
          <w:rPr>
            <w:rFonts w:ascii="Garamond" w:hAnsi="Garamond"/>
          </w:rPr>
        </w:pPr>
        <w:r w:rsidRPr="00D41490">
          <w:rPr>
            <w:rFonts w:ascii="Garamond" w:hAnsi="Garamond"/>
          </w:rPr>
          <w:fldChar w:fldCharType="begin"/>
        </w:r>
        <w:r w:rsidRPr="00D41490">
          <w:rPr>
            <w:rFonts w:ascii="Garamond" w:hAnsi="Garamond"/>
          </w:rPr>
          <w:instrText xml:space="preserve"> PAGE   \* MERGEFORMAT </w:instrText>
        </w:r>
        <w:r w:rsidRPr="00D41490">
          <w:rPr>
            <w:rFonts w:ascii="Garamond" w:hAnsi="Garamond"/>
          </w:rPr>
          <w:fldChar w:fldCharType="separate"/>
        </w:r>
        <w:r w:rsidR="000A0EAF">
          <w:rPr>
            <w:rFonts w:ascii="Garamond" w:hAnsi="Garamond"/>
            <w:noProof/>
          </w:rPr>
          <w:t>3</w:t>
        </w:r>
        <w:r w:rsidRPr="00D41490">
          <w:rPr>
            <w:rFonts w:ascii="Garamond" w:hAnsi="Garamond"/>
            <w:noProof/>
          </w:rPr>
          <w:fldChar w:fldCharType="end"/>
        </w:r>
      </w:p>
    </w:sdtContent>
  </w:sdt>
  <w:p w14:paraId="62FDCFFD" w14:textId="77777777" w:rsidR="00D41490" w:rsidRPr="00D41490" w:rsidRDefault="00D41490" w:rsidP="00D41490">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CD97" w14:textId="77777777" w:rsidR="00AA69D9" w:rsidRDefault="00AA69D9" w:rsidP="00F77A53">
      <w:r>
        <w:separator/>
      </w:r>
    </w:p>
  </w:footnote>
  <w:footnote w:type="continuationSeparator" w:id="0">
    <w:p w14:paraId="39757A9E" w14:textId="77777777" w:rsidR="00AA69D9" w:rsidRDefault="00AA69D9" w:rsidP="00F7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8C6E" w14:textId="74C440C5" w:rsidR="00F77A53" w:rsidRPr="007E1CDA" w:rsidRDefault="00F77A53" w:rsidP="00606893">
    <w:pPr>
      <w:pStyle w:val="Header"/>
      <w:tabs>
        <w:tab w:val="clear" w:pos="9072"/>
        <w:tab w:val="left" w:pos="0"/>
        <w:tab w:val="right" w:pos="9356"/>
      </w:tabs>
      <w:rPr>
        <w:rFonts w:ascii="Garamond" w:hAnsi="Garamond"/>
      </w:rPr>
    </w:pPr>
    <w:r w:rsidRPr="007E1CDA">
      <w:rPr>
        <w:rFonts w:ascii="Garamond" w:hAnsi="Garamond"/>
      </w:rPr>
      <w:t xml:space="preserve">Doc </w:t>
    </w:r>
    <w:r w:rsidR="00AA69D9">
      <w:rPr>
        <w:rFonts w:ascii="Garamond" w:hAnsi="Garamond"/>
      </w:rPr>
      <w:t>0617</w:t>
    </w:r>
    <w:r w:rsidRPr="007E1CDA">
      <w:rPr>
        <w:rFonts w:ascii="Garamond" w:hAnsi="Garamond"/>
      </w:rPr>
      <w:t>/</w:t>
    </w:r>
    <w:r w:rsidR="00D41490">
      <w:rPr>
        <w:rFonts w:ascii="Garamond" w:hAnsi="Garamond"/>
      </w:rPr>
      <w:t>20</w:t>
    </w:r>
    <w:r w:rsidR="00AA69D9">
      <w:rPr>
        <w:rFonts w:ascii="Garamond" w:hAnsi="Garamond"/>
      </w:rPr>
      <w:t>22</w:t>
    </w:r>
    <w:r w:rsidRPr="007E1CDA">
      <w:rPr>
        <w:rFonts w:ascii="Garamond" w:hAnsi="Garamond"/>
      </w:rPr>
      <w:tab/>
    </w:r>
    <w:r w:rsidR="0050411C">
      <w:rPr>
        <w:noProof/>
        <w:lang w:val="fr-BE" w:eastAsia="fr-BE"/>
      </w:rPr>
      <w:drawing>
        <wp:inline distT="0" distB="0" distL="0" distR="0" wp14:anchorId="52D6B5D1" wp14:editId="1209E341">
          <wp:extent cx="714375" cy="342900"/>
          <wp:effectExtent l="0" t="0" r="9525" b="0"/>
          <wp:docPr id="10" name="Picture 10" descr="wsbi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bikleinzonderletters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0050411C">
      <w:t xml:space="preserve">                                 </w:t>
    </w:r>
    <w:r w:rsidRPr="007E1CDA">
      <w:rPr>
        <w:rFonts w:ascii="Garamond" w:hAnsi="Garamond"/>
        <w:noProof/>
        <w:lang w:val="fr-BE" w:eastAsia="fr-BE"/>
      </w:rPr>
      <w:drawing>
        <wp:inline distT="0" distB="0" distL="0" distR="0" wp14:anchorId="205FDD4D" wp14:editId="18B99EA7">
          <wp:extent cx="714375" cy="266700"/>
          <wp:effectExtent l="0" t="0" r="9525" b="0"/>
          <wp:docPr id="11" name="Picture 11"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00D41490">
      <w:rPr>
        <w:rFonts w:ascii="Garamond" w:hAnsi="Garamond"/>
      </w:rPr>
      <w:tab/>
    </w:r>
    <w:r w:rsidR="00AA69D9">
      <w:rPr>
        <w:rFonts w:ascii="Garamond" w:hAnsi="Garamond"/>
      </w:rPr>
      <w:t>PAR</w:t>
    </w:r>
  </w:p>
  <w:p w14:paraId="47033672" w14:textId="610446C7" w:rsidR="00F77A53" w:rsidRPr="007E1CDA" w:rsidRDefault="00D41490" w:rsidP="007E1CDA">
    <w:pPr>
      <w:pStyle w:val="Header"/>
      <w:tabs>
        <w:tab w:val="left" w:pos="0"/>
        <w:tab w:val="center" w:pos="4320"/>
        <w:tab w:val="right" w:pos="9498"/>
      </w:tabs>
      <w:jc w:val="left"/>
      <w:rPr>
        <w:rFonts w:ascii="Garamond" w:hAnsi="Garamond"/>
      </w:rPr>
    </w:pPr>
    <w:proofErr w:type="spellStart"/>
    <w:r>
      <w:rPr>
        <w:rFonts w:ascii="Garamond" w:hAnsi="Garamond"/>
      </w:rPr>
      <w:t>Vers</w:t>
    </w:r>
    <w:proofErr w:type="spellEnd"/>
    <w:r>
      <w:rPr>
        <w:rFonts w:ascii="Garamond" w:hAnsi="Garamond"/>
      </w:rPr>
      <w:t xml:space="preserve">. </w:t>
    </w:r>
    <w:r w:rsidR="00156A20">
      <w:rPr>
        <w:rFonts w:ascii="Garamond" w:hAnsi="Garamond"/>
      </w:rPr>
      <w:t>3</w:t>
    </w:r>
  </w:p>
  <w:p w14:paraId="614C8F20" w14:textId="77777777" w:rsidR="00F77A53" w:rsidRPr="007E1CDA" w:rsidRDefault="00F77A53">
    <w:pPr>
      <w:pStyle w:val="Header"/>
      <w:rPr>
        <w:rFonts w:ascii="Garamond" w:hAnsi="Garamond"/>
      </w:rPr>
    </w:pPr>
  </w:p>
  <w:p w14:paraId="511BA50D" w14:textId="77777777" w:rsidR="00F77A53" w:rsidRDefault="00F77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3291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1EEB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2AF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FCD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D860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AA44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E3B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A8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03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268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53F1"/>
    <w:multiLevelType w:val="multilevel"/>
    <w:tmpl w:val="D23A8C72"/>
    <w:lvl w:ilvl="0">
      <w:start w:val="1"/>
      <w:numFmt w:val="upperRoman"/>
      <w:lvlText w:val="Article %1."/>
      <w:lvlJc w:val="left"/>
      <w:pPr>
        <w:tabs>
          <w:tab w:val="num" w:pos="3240"/>
        </w:tabs>
        <w:ind w:left="0" w:firstLine="0"/>
      </w:pPr>
    </w:lvl>
    <w:lvl w:ilvl="1">
      <w:start w:val="1"/>
      <w:numFmt w:val="decimalZero"/>
      <w:pStyle w:val="Heading2"/>
      <w:isLgl/>
      <w:lvlText w:val="Section %1.%2"/>
      <w:lvlJc w:val="left"/>
      <w:pPr>
        <w:tabs>
          <w:tab w:val="num" w:pos="3600"/>
        </w:tabs>
        <w:ind w:left="0" w:firstLine="0"/>
      </w:pPr>
    </w:lvl>
    <w:lvl w:ilvl="2">
      <w:start w:val="1"/>
      <w:numFmt w:val="lowerLetter"/>
      <w:pStyle w:val="Heading3"/>
      <w:lvlText w:val="(%3)"/>
      <w:lvlJc w:val="left"/>
      <w:pPr>
        <w:tabs>
          <w:tab w:val="num" w:pos="172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656"/>
        </w:tabs>
        <w:ind w:left="1008" w:hanging="432"/>
      </w:pPr>
    </w:lvl>
    <w:lvl w:ilvl="5">
      <w:start w:val="1"/>
      <w:numFmt w:val="lowerLetter"/>
      <w:pStyle w:val="Heading6"/>
      <w:lvlText w:val="%6)"/>
      <w:lvlJc w:val="left"/>
      <w:pPr>
        <w:tabs>
          <w:tab w:val="num" w:pos="180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82F11A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2D23ACA"/>
    <w:multiLevelType w:val="hybridMultilevel"/>
    <w:tmpl w:val="25882F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301587"/>
    <w:multiLevelType w:val="hybridMultilevel"/>
    <w:tmpl w:val="A8F2BA6C"/>
    <w:lvl w:ilvl="0" w:tplc="8AAC736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9959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E678B9"/>
    <w:multiLevelType w:val="multilevel"/>
    <w:tmpl w:val="D3A88F40"/>
    <w:lvl w:ilvl="0">
      <w:start w:val="1"/>
      <w:numFmt w:val="decimal"/>
      <w:pStyle w:val="points"/>
      <w:lvlText w:val="%1."/>
      <w:lvlJc w:val="left"/>
      <w:pPr>
        <w:tabs>
          <w:tab w:val="num" w:pos="624"/>
        </w:tabs>
        <w:ind w:left="624" w:hanging="624"/>
      </w:pPr>
      <w:rPr>
        <w:rFonts w:ascii="Verdana" w:hAnsi="Verdana" w:hint="default"/>
        <w:b/>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2370"/>
        </w:tabs>
        <w:ind w:left="2779" w:hanging="2212"/>
      </w:pPr>
      <w:rPr>
        <w:rFonts w:hint="default"/>
      </w:rPr>
    </w:lvl>
    <w:lvl w:ilvl="4">
      <w:start w:val="1"/>
      <w:numFmt w:val="decimal"/>
      <w:lvlText w:val="%1.%2.%3.%4.%5."/>
      <w:lvlJc w:val="left"/>
      <w:pPr>
        <w:tabs>
          <w:tab w:val="num" w:pos="3090"/>
        </w:tabs>
        <w:ind w:left="2082" w:hanging="792"/>
      </w:pPr>
      <w:rPr>
        <w:rFonts w:hint="default"/>
      </w:rPr>
    </w:lvl>
    <w:lvl w:ilvl="5">
      <w:start w:val="1"/>
      <w:numFmt w:val="decimal"/>
      <w:lvlText w:val="%1.%2.%3.%4.%5.%6."/>
      <w:lvlJc w:val="left"/>
      <w:pPr>
        <w:tabs>
          <w:tab w:val="num" w:pos="3450"/>
        </w:tabs>
        <w:ind w:left="2586" w:hanging="936"/>
      </w:pPr>
      <w:rPr>
        <w:rFonts w:hint="default"/>
      </w:rPr>
    </w:lvl>
    <w:lvl w:ilvl="6">
      <w:start w:val="1"/>
      <w:numFmt w:val="decimal"/>
      <w:lvlText w:val="%1.%2.%3.%4.%5.%6.%7."/>
      <w:lvlJc w:val="left"/>
      <w:pPr>
        <w:tabs>
          <w:tab w:val="num" w:pos="4170"/>
        </w:tabs>
        <w:ind w:left="3090" w:hanging="1080"/>
      </w:pPr>
      <w:rPr>
        <w:rFonts w:hint="default"/>
      </w:rPr>
    </w:lvl>
    <w:lvl w:ilvl="7">
      <w:start w:val="1"/>
      <w:numFmt w:val="decimal"/>
      <w:lvlText w:val="%1.%2.%3.%4.%5.%6.%7.%8."/>
      <w:lvlJc w:val="left"/>
      <w:pPr>
        <w:tabs>
          <w:tab w:val="num" w:pos="4890"/>
        </w:tabs>
        <w:ind w:left="3594" w:hanging="1224"/>
      </w:pPr>
      <w:rPr>
        <w:rFonts w:hint="default"/>
      </w:rPr>
    </w:lvl>
    <w:lvl w:ilvl="8">
      <w:start w:val="1"/>
      <w:numFmt w:val="decimal"/>
      <w:lvlText w:val="%1.%2.%3.%4.%5.%6.%7.%8.%9."/>
      <w:lvlJc w:val="left"/>
      <w:pPr>
        <w:tabs>
          <w:tab w:val="num" w:pos="5610"/>
        </w:tabs>
        <w:ind w:left="4170" w:hanging="1440"/>
      </w:pPr>
      <w:rPr>
        <w:rFonts w:hint="default"/>
      </w:rPr>
    </w:lvl>
  </w:abstractNum>
  <w:abstractNum w:abstractNumId="16" w15:restartNumberingAfterBreak="0">
    <w:nsid w:val="3C832948"/>
    <w:multiLevelType w:val="multilevel"/>
    <w:tmpl w:val="040C0025"/>
    <w:lvl w:ilvl="0">
      <w:start w:val="1"/>
      <w:numFmt w:val="decimal"/>
      <w:pStyle w:val="Heading1"/>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7" w15:restartNumberingAfterBreak="0">
    <w:nsid w:val="5D210B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2E6533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EA17837"/>
    <w:multiLevelType w:val="hybridMultilevel"/>
    <w:tmpl w:val="48B260C4"/>
    <w:lvl w:ilvl="0" w:tplc="380C707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47553"/>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3B7E04"/>
    <w:multiLevelType w:val="hybridMultilevel"/>
    <w:tmpl w:val="CA4A0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71812977">
    <w:abstractNumId w:val="18"/>
  </w:num>
  <w:num w:numId="2" w16cid:durableId="1710061684">
    <w:abstractNumId w:val="11"/>
  </w:num>
  <w:num w:numId="3" w16cid:durableId="1059985041">
    <w:abstractNumId w:val="14"/>
  </w:num>
  <w:num w:numId="4" w16cid:durableId="1634631491">
    <w:abstractNumId w:val="20"/>
  </w:num>
  <w:num w:numId="5" w16cid:durableId="36441250">
    <w:abstractNumId w:val="19"/>
  </w:num>
  <w:num w:numId="6" w16cid:durableId="788354427">
    <w:abstractNumId w:val="16"/>
  </w:num>
  <w:num w:numId="7" w16cid:durableId="1310863993">
    <w:abstractNumId w:val="10"/>
  </w:num>
  <w:num w:numId="8" w16cid:durableId="1179270587">
    <w:abstractNumId w:val="10"/>
  </w:num>
  <w:num w:numId="9" w16cid:durableId="1153061005">
    <w:abstractNumId w:val="10"/>
  </w:num>
  <w:num w:numId="10" w16cid:durableId="1344433748">
    <w:abstractNumId w:val="10"/>
  </w:num>
  <w:num w:numId="11" w16cid:durableId="884218268">
    <w:abstractNumId w:val="10"/>
  </w:num>
  <w:num w:numId="12" w16cid:durableId="821847352">
    <w:abstractNumId w:val="10"/>
  </w:num>
  <w:num w:numId="13" w16cid:durableId="151915585">
    <w:abstractNumId w:val="10"/>
  </w:num>
  <w:num w:numId="14" w16cid:durableId="1685738898">
    <w:abstractNumId w:val="10"/>
  </w:num>
  <w:num w:numId="15" w16cid:durableId="1098868550">
    <w:abstractNumId w:val="15"/>
  </w:num>
  <w:num w:numId="16" w16cid:durableId="351994794">
    <w:abstractNumId w:val="17"/>
  </w:num>
  <w:num w:numId="17" w16cid:durableId="1590501714">
    <w:abstractNumId w:val="9"/>
  </w:num>
  <w:num w:numId="18" w16cid:durableId="287468953">
    <w:abstractNumId w:val="7"/>
  </w:num>
  <w:num w:numId="19" w16cid:durableId="1612543217">
    <w:abstractNumId w:val="6"/>
  </w:num>
  <w:num w:numId="20" w16cid:durableId="513304977">
    <w:abstractNumId w:val="5"/>
  </w:num>
  <w:num w:numId="21" w16cid:durableId="1000502597">
    <w:abstractNumId w:val="4"/>
  </w:num>
  <w:num w:numId="22" w16cid:durableId="2038922095">
    <w:abstractNumId w:val="8"/>
  </w:num>
  <w:num w:numId="23" w16cid:durableId="1266378949">
    <w:abstractNumId w:val="3"/>
  </w:num>
  <w:num w:numId="24" w16cid:durableId="1034960852">
    <w:abstractNumId w:val="2"/>
  </w:num>
  <w:num w:numId="25" w16cid:durableId="585043189">
    <w:abstractNumId w:val="1"/>
  </w:num>
  <w:num w:numId="26" w16cid:durableId="1252818132">
    <w:abstractNumId w:val="0"/>
  </w:num>
  <w:num w:numId="27" w16cid:durableId="523130186">
    <w:abstractNumId w:val="21"/>
  </w:num>
  <w:num w:numId="28" w16cid:durableId="1306157608">
    <w:abstractNumId w:val="12"/>
  </w:num>
  <w:num w:numId="29" w16cid:durableId="1594238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characterSpacingControl w:val="doNotCompress"/>
  <w:hdrShapeDefaults>
    <o:shapedefaults v:ext="edit" spidmax="2050" fill="f" fillcolor="white" stroke="f">
      <v:fill color="white" on="f"/>
      <v:stroke on="f"/>
      <o:colormru v:ext="edit" colors="#0044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D9"/>
    <w:rsid w:val="000018DC"/>
    <w:rsid w:val="00002802"/>
    <w:rsid w:val="000078CD"/>
    <w:rsid w:val="000078F6"/>
    <w:rsid w:val="00007C2B"/>
    <w:rsid w:val="0001281B"/>
    <w:rsid w:val="00023D2F"/>
    <w:rsid w:val="000338D0"/>
    <w:rsid w:val="000419F6"/>
    <w:rsid w:val="0005021C"/>
    <w:rsid w:val="00057946"/>
    <w:rsid w:val="000675DF"/>
    <w:rsid w:val="000704D8"/>
    <w:rsid w:val="00071430"/>
    <w:rsid w:val="00073832"/>
    <w:rsid w:val="0007636A"/>
    <w:rsid w:val="00082FB8"/>
    <w:rsid w:val="00094451"/>
    <w:rsid w:val="00094C81"/>
    <w:rsid w:val="000A0EAF"/>
    <w:rsid w:val="000A40A9"/>
    <w:rsid w:val="000A5CC2"/>
    <w:rsid w:val="000A7D8A"/>
    <w:rsid w:val="000B2BEF"/>
    <w:rsid w:val="000B2E78"/>
    <w:rsid w:val="000B5D6C"/>
    <w:rsid w:val="000C5FC1"/>
    <w:rsid w:val="000C7B85"/>
    <w:rsid w:val="000D2844"/>
    <w:rsid w:val="000D65DF"/>
    <w:rsid w:val="000D71DA"/>
    <w:rsid w:val="000D7D10"/>
    <w:rsid w:val="000E2F51"/>
    <w:rsid w:val="000E31C6"/>
    <w:rsid w:val="00102263"/>
    <w:rsid w:val="00102CE0"/>
    <w:rsid w:val="001111B6"/>
    <w:rsid w:val="001123D8"/>
    <w:rsid w:val="0011498B"/>
    <w:rsid w:val="0011675E"/>
    <w:rsid w:val="00116F46"/>
    <w:rsid w:val="00117E85"/>
    <w:rsid w:val="00135AA6"/>
    <w:rsid w:val="00136364"/>
    <w:rsid w:val="00141792"/>
    <w:rsid w:val="00156A20"/>
    <w:rsid w:val="00171B4F"/>
    <w:rsid w:val="001725FF"/>
    <w:rsid w:val="00182619"/>
    <w:rsid w:val="00184BB0"/>
    <w:rsid w:val="001922D7"/>
    <w:rsid w:val="00192328"/>
    <w:rsid w:val="00192A9C"/>
    <w:rsid w:val="00193614"/>
    <w:rsid w:val="00195835"/>
    <w:rsid w:val="00196AA0"/>
    <w:rsid w:val="001A3B20"/>
    <w:rsid w:val="001B248C"/>
    <w:rsid w:val="001B34C5"/>
    <w:rsid w:val="001C0DBD"/>
    <w:rsid w:val="001C6D0F"/>
    <w:rsid w:val="001E0555"/>
    <w:rsid w:val="001E1ABF"/>
    <w:rsid w:val="001E52A9"/>
    <w:rsid w:val="001E731F"/>
    <w:rsid w:val="001F57E8"/>
    <w:rsid w:val="001F5AB8"/>
    <w:rsid w:val="002004D8"/>
    <w:rsid w:val="0020188D"/>
    <w:rsid w:val="002078C3"/>
    <w:rsid w:val="002125B4"/>
    <w:rsid w:val="0021552D"/>
    <w:rsid w:val="00216966"/>
    <w:rsid w:val="00221CCD"/>
    <w:rsid w:val="002229E3"/>
    <w:rsid w:val="00226A1C"/>
    <w:rsid w:val="002413D7"/>
    <w:rsid w:val="002433D2"/>
    <w:rsid w:val="00244A82"/>
    <w:rsid w:val="00246203"/>
    <w:rsid w:val="002471A8"/>
    <w:rsid w:val="00252A44"/>
    <w:rsid w:val="002602B1"/>
    <w:rsid w:val="00262005"/>
    <w:rsid w:val="002630BF"/>
    <w:rsid w:val="00267D99"/>
    <w:rsid w:val="002712F3"/>
    <w:rsid w:val="00273B6F"/>
    <w:rsid w:val="00274D6F"/>
    <w:rsid w:val="0027686C"/>
    <w:rsid w:val="00282A45"/>
    <w:rsid w:val="002835F0"/>
    <w:rsid w:val="00285A90"/>
    <w:rsid w:val="00293B11"/>
    <w:rsid w:val="002A1C76"/>
    <w:rsid w:val="002A4D12"/>
    <w:rsid w:val="002B284E"/>
    <w:rsid w:val="002B2FDE"/>
    <w:rsid w:val="002B54C5"/>
    <w:rsid w:val="002D5FB1"/>
    <w:rsid w:val="002F41C3"/>
    <w:rsid w:val="002F4D06"/>
    <w:rsid w:val="002F56C5"/>
    <w:rsid w:val="00304E87"/>
    <w:rsid w:val="0030742F"/>
    <w:rsid w:val="003114EF"/>
    <w:rsid w:val="0031384A"/>
    <w:rsid w:val="00315095"/>
    <w:rsid w:val="0032647C"/>
    <w:rsid w:val="00326C31"/>
    <w:rsid w:val="00331456"/>
    <w:rsid w:val="00333B2D"/>
    <w:rsid w:val="003358C1"/>
    <w:rsid w:val="00341AB8"/>
    <w:rsid w:val="0034452F"/>
    <w:rsid w:val="00344E1F"/>
    <w:rsid w:val="00346D11"/>
    <w:rsid w:val="00350EFB"/>
    <w:rsid w:val="003553E3"/>
    <w:rsid w:val="00366E87"/>
    <w:rsid w:val="00374D34"/>
    <w:rsid w:val="0037594E"/>
    <w:rsid w:val="003761B2"/>
    <w:rsid w:val="003829B2"/>
    <w:rsid w:val="00384191"/>
    <w:rsid w:val="00384AFA"/>
    <w:rsid w:val="00393AD0"/>
    <w:rsid w:val="00396104"/>
    <w:rsid w:val="00396D07"/>
    <w:rsid w:val="003A389C"/>
    <w:rsid w:val="003A66F6"/>
    <w:rsid w:val="003A7D28"/>
    <w:rsid w:val="003B1C1E"/>
    <w:rsid w:val="003B3137"/>
    <w:rsid w:val="003B6B72"/>
    <w:rsid w:val="003C308D"/>
    <w:rsid w:val="003D06CC"/>
    <w:rsid w:val="003D2265"/>
    <w:rsid w:val="003D624A"/>
    <w:rsid w:val="003E21A5"/>
    <w:rsid w:val="003E3838"/>
    <w:rsid w:val="003E56F6"/>
    <w:rsid w:val="003E6F43"/>
    <w:rsid w:val="003F07BA"/>
    <w:rsid w:val="003F0F0B"/>
    <w:rsid w:val="00403C4D"/>
    <w:rsid w:val="00411A2F"/>
    <w:rsid w:val="0041438B"/>
    <w:rsid w:val="00414E26"/>
    <w:rsid w:val="00417CAD"/>
    <w:rsid w:val="00420D59"/>
    <w:rsid w:val="00421D65"/>
    <w:rsid w:val="00421DC0"/>
    <w:rsid w:val="00433529"/>
    <w:rsid w:val="00435E12"/>
    <w:rsid w:val="004368BE"/>
    <w:rsid w:val="00444F94"/>
    <w:rsid w:val="0046212C"/>
    <w:rsid w:val="00463DF7"/>
    <w:rsid w:val="00487CB1"/>
    <w:rsid w:val="00491A50"/>
    <w:rsid w:val="004964BB"/>
    <w:rsid w:val="004A5A96"/>
    <w:rsid w:val="004A66E6"/>
    <w:rsid w:val="004B36DB"/>
    <w:rsid w:val="004B4537"/>
    <w:rsid w:val="004B6C76"/>
    <w:rsid w:val="004C20AA"/>
    <w:rsid w:val="004C55C1"/>
    <w:rsid w:val="004C7373"/>
    <w:rsid w:val="004E3B31"/>
    <w:rsid w:val="004E3E0C"/>
    <w:rsid w:val="005007B8"/>
    <w:rsid w:val="005012FF"/>
    <w:rsid w:val="0050411C"/>
    <w:rsid w:val="0050777A"/>
    <w:rsid w:val="0051013B"/>
    <w:rsid w:val="00515E47"/>
    <w:rsid w:val="00520D9F"/>
    <w:rsid w:val="00523D00"/>
    <w:rsid w:val="00525ADB"/>
    <w:rsid w:val="00530ED3"/>
    <w:rsid w:val="00531E6D"/>
    <w:rsid w:val="00534D77"/>
    <w:rsid w:val="00540FF0"/>
    <w:rsid w:val="00545598"/>
    <w:rsid w:val="00553347"/>
    <w:rsid w:val="00554E7C"/>
    <w:rsid w:val="00560EC1"/>
    <w:rsid w:val="005633E5"/>
    <w:rsid w:val="00572827"/>
    <w:rsid w:val="0057652B"/>
    <w:rsid w:val="00577D8C"/>
    <w:rsid w:val="00580BA4"/>
    <w:rsid w:val="00582BD7"/>
    <w:rsid w:val="00584666"/>
    <w:rsid w:val="00594DCB"/>
    <w:rsid w:val="00596AA0"/>
    <w:rsid w:val="0059732B"/>
    <w:rsid w:val="005B690A"/>
    <w:rsid w:val="005C0096"/>
    <w:rsid w:val="005C4CFD"/>
    <w:rsid w:val="005C6315"/>
    <w:rsid w:val="005D05AE"/>
    <w:rsid w:val="005D66E5"/>
    <w:rsid w:val="005F0974"/>
    <w:rsid w:val="00605FDE"/>
    <w:rsid w:val="00606893"/>
    <w:rsid w:val="00612334"/>
    <w:rsid w:val="00612E71"/>
    <w:rsid w:val="006222DF"/>
    <w:rsid w:val="00623E14"/>
    <w:rsid w:val="00625F21"/>
    <w:rsid w:val="0063049B"/>
    <w:rsid w:val="00630699"/>
    <w:rsid w:val="00637995"/>
    <w:rsid w:val="00637F24"/>
    <w:rsid w:val="00641FF1"/>
    <w:rsid w:val="00646723"/>
    <w:rsid w:val="00646C27"/>
    <w:rsid w:val="00654528"/>
    <w:rsid w:val="006614AA"/>
    <w:rsid w:val="00665853"/>
    <w:rsid w:val="00670501"/>
    <w:rsid w:val="006727A5"/>
    <w:rsid w:val="006816BB"/>
    <w:rsid w:val="00681737"/>
    <w:rsid w:val="006849A2"/>
    <w:rsid w:val="00687560"/>
    <w:rsid w:val="00690AEB"/>
    <w:rsid w:val="006A5E9F"/>
    <w:rsid w:val="006A6FF2"/>
    <w:rsid w:val="006A7CDC"/>
    <w:rsid w:val="006C4BAB"/>
    <w:rsid w:val="006C4C71"/>
    <w:rsid w:val="006C630A"/>
    <w:rsid w:val="006D57C7"/>
    <w:rsid w:val="006D6510"/>
    <w:rsid w:val="006E0C8A"/>
    <w:rsid w:val="006E38B3"/>
    <w:rsid w:val="006E4713"/>
    <w:rsid w:val="006E52A2"/>
    <w:rsid w:val="006F018C"/>
    <w:rsid w:val="006F116E"/>
    <w:rsid w:val="006F1881"/>
    <w:rsid w:val="006F6A65"/>
    <w:rsid w:val="00705A89"/>
    <w:rsid w:val="00712CAF"/>
    <w:rsid w:val="00713AD6"/>
    <w:rsid w:val="00717428"/>
    <w:rsid w:val="007179BB"/>
    <w:rsid w:val="00717C90"/>
    <w:rsid w:val="00720260"/>
    <w:rsid w:val="00722899"/>
    <w:rsid w:val="00722BCE"/>
    <w:rsid w:val="00722F3C"/>
    <w:rsid w:val="00725F35"/>
    <w:rsid w:val="00727810"/>
    <w:rsid w:val="007316A3"/>
    <w:rsid w:val="00737BB7"/>
    <w:rsid w:val="007544EE"/>
    <w:rsid w:val="007620FB"/>
    <w:rsid w:val="00777C5B"/>
    <w:rsid w:val="00780B7D"/>
    <w:rsid w:val="00784C2C"/>
    <w:rsid w:val="00784C57"/>
    <w:rsid w:val="00790168"/>
    <w:rsid w:val="007B1EB0"/>
    <w:rsid w:val="007B5FC9"/>
    <w:rsid w:val="007C57CC"/>
    <w:rsid w:val="007D74B1"/>
    <w:rsid w:val="007E1CDA"/>
    <w:rsid w:val="007E2822"/>
    <w:rsid w:val="007E576B"/>
    <w:rsid w:val="007F02FE"/>
    <w:rsid w:val="007F0D04"/>
    <w:rsid w:val="007F0E34"/>
    <w:rsid w:val="007F3798"/>
    <w:rsid w:val="007F5519"/>
    <w:rsid w:val="007F7201"/>
    <w:rsid w:val="008015E6"/>
    <w:rsid w:val="008068FD"/>
    <w:rsid w:val="00806DDB"/>
    <w:rsid w:val="008261EB"/>
    <w:rsid w:val="00830BBA"/>
    <w:rsid w:val="00835CE2"/>
    <w:rsid w:val="0083754A"/>
    <w:rsid w:val="0084791B"/>
    <w:rsid w:val="0085033A"/>
    <w:rsid w:val="00860C9F"/>
    <w:rsid w:val="00870C71"/>
    <w:rsid w:val="00883974"/>
    <w:rsid w:val="00887BFC"/>
    <w:rsid w:val="0089028F"/>
    <w:rsid w:val="008969E2"/>
    <w:rsid w:val="008A3134"/>
    <w:rsid w:val="008A53B2"/>
    <w:rsid w:val="008B1515"/>
    <w:rsid w:val="008B1FC6"/>
    <w:rsid w:val="008B202C"/>
    <w:rsid w:val="008C11E4"/>
    <w:rsid w:val="008C3713"/>
    <w:rsid w:val="008E0AA5"/>
    <w:rsid w:val="008E518B"/>
    <w:rsid w:val="008E63F8"/>
    <w:rsid w:val="00913766"/>
    <w:rsid w:val="00916F4C"/>
    <w:rsid w:val="0092128A"/>
    <w:rsid w:val="00922063"/>
    <w:rsid w:val="00943EF8"/>
    <w:rsid w:val="00944CC9"/>
    <w:rsid w:val="009509F5"/>
    <w:rsid w:val="0095130D"/>
    <w:rsid w:val="00952F2C"/>
    <w:rsid w:val="00953DB1"/>
    <w:rsid w:val="00953F38"/>
    <w:rsid w:val="0095411F"/>
    <w:rsid w:val="00965196"/>
    <w:rsid w:val="00970DD7"/>
    <w:rsid w:val="00976F8E"/>
    <w:rsid w:val="009779C8"/>
    <w:rsid w:val="00990070"/>
    <w:rsid w:val="00990DA5"/>
    <w:rsid w:val="00993DB6"/>
    <w:rsid w:val="00995422"/>
    <w:rsid w:val="00997AEE"/>
    <w:rsid w:val="009A3C15"/>
    <w:rsid w:val="009A59F9"/>
    <w:rsid w:val="009B0C93"/>
    <w:rsid w:val="009B12CB"/>
    <w:rsid w:val="009C6765"/>
    <w:rsid w:val="009D288C"/>
    <w:rsid w:val="009D32B1"/>
    <w:rsid w:val="009D699D"/>
    <w:rsid w:val="009E1977"/>
    <w:rsid w:val="009E51D9"/>
    <w:rsid w:val="009F3E04"/>
    <w:rsid w:val="00A030AB"/>
    <w:rsid w:val="00A04E69"/>
    <w:rsid w:val="00A06DFA"/>
    <w:rsid w:val="00A11544"/>
    <w:rsid w:val="00A15E57"/>
    <w:rsid w:val="00A171FE"/>
    <w:rsid w:val="00A23A4D"/>
    <w:rsid w:val="00A37C38"/>
    <w:rsid w:val="00A4125C"/>
    <w:rsid w:val="00A5203D"/>
    <w:rsid w:val="00A53C48"/>
    <w:rsid w:val="00A55353"/>
    <w:rsid w:val="00A61281"/>
    <w:rsid w:val="00A62809"/>
    <w:rsid w:val="00A7109F"/>
    <w:rsid w:val="00A71340"/>
    <w:rsid w:val="00A71E2E"/>
    <w:rsid w:val="00A753BC"/>
    <w:rsid w:val="00A81575"/>
    <w:rsid w:val="00A83C8F"/>
    <w:rsid w:val="00A8681D"/>
    <w:rsid w:val="00A90969"/>
    <w:rsid w:val="00A92AEB"/>
    <w:rsid w:val="00A92EBE"/>
    <w:rsid w:val="00AA025E"/>
    <w:rsid w:val="00AA264D"/>
    <w:rsid w:val="00AA27E0"/>
    <w:rsid w:val="00AA40BF"/>
    <w:rsid w:val="00AA4E66"/>
    <w:rsid w:val="00AA69D9"/>
    <w:rsid w:val="00AB03D4"/>
    <w:rsid w:val="00AB0DB3"/>
    <w:rsid w:val="00AB3EA4"/>
    <w:rsid w:val="00AB4949"/>
    <w:rsid w:val="00AB5E22"/>
    <w:rsid w:val="00AB7D37"/>
    <w:rsid w:val="00AC1149"/>
    <w:rsid w:val="00AD17D0"/>
    <w:rsid w:val="00AD3B70"/>
    <w:rsid w:val="00AF046E"/>
    <w:rsid w:val="00AF38ED"/>
    <w:rsid w:val="00AF4561"/>
    <w:rsid w:val="00B03004"/>
    <w:rsid w:val="00B03830"/>
    <w:rsid w:val="00B03BCA"/>
    <w:rsid w:val="00B04A82"/>
    <w:rsid w:val="00B10C29"/>
    <w:rsid w:val="00B11865"/>
    <w:rsid w:val="00B13F7E"/>
    <w:rsid w:val="00B15B8F"/>
    <w:rsid w:val="00B2192D"/>
    <w:rsid w:val="00B24C04"/>
    <w:rsid w:val="00B44315"/>
    <w:rsid w:val="00B47871"/>
    <w:rsid w:val="00B71E22"/>
    <w:rsid w:val="00B72449"/>
    <w:rsid w:val="00B833B9"/>
    <w:rsid w:val="00B86700"/>
    <w:rsid w:val="00BA4576"/>
    <w:rsid w:val="00BB16BB"/>
    <w:rsid w:val="00BB3EB4"/>
    <w:rsid w:val="00BB5C4B"/>
    <w:rsid w:val="00BC2ADF"/>
    <w:rsid w:val="00BC5CDB"/>
    <w:rsid w:val="00BC6747"/>
    <w:rsid w:val="00BD0B14"/>
    <w:rsid w:val="00BD3976"/>
    <w:rsid w:val="00BD3E18"/>
    <w:rsid w:val="00BF00FC"/>
    <w:rsid w:val="00BF18E6"/>
    <w:rsid w:val="00BF40DD"/>
    <w:rsid w:val="00C10607"/>
    <w:rsid w:val="00C13DD5"/>
    <w:rsid w:val="00C163FE"/>
    <w:rsid w:val="00C23F3E"/>
    <w:rsid w:val="00C3116D"/>
    <w:rsid w:val="00C32DF4"/>
    <w:rsid w:val="00C44659"/>
    <w:rsid w:val="00C63CA5"/>
    <w:rsid w:val="00C64029"/>
    <w:rsid w:val="00C64B5E"/>
    <w:rsid w:val="00C66F5C"/>
    <w:rsid w:val="00C74A17"/>
    <w:rsid w:val="00C828F9"/>
    <w:rsid w:val="00C91BD0"/>
    <w:rsid w:val="00C93009"/>
    <w:rsid w:val="00CB341A"/>
    <w:rsid w:val="00CC1F21"/>
    <w:rsid w:val="00CD4D12"/>
    <w:rsid w:val="00CD754A"/>
    <w:rsid w:val="00CF0DFB"/>
    <w:rsid w:val="00CF1AF3"/>
    <w:rsid w:val="00CF2D28"/>
    <w:rsid w:val="00D0210B"/>
    <w:rsid w:val="00D07F67"/>
    <w:rsid w:val="00D10816"/>
    <w:rsid w:val="00D17F2B"/>
    <w:rsid w:val="00D23CD2"/>
    <w:rsid w:val="00D2483A"/>
    <w:rsid w:val="00D25921"/>
    <w:rsid w:val="00D36B66"/>
    <w:rsid w:val="00D401FA"/>
    <w:rsid w:val="00D40700"/>
    <w:rsid w:val="00D411D6"/>
    <w:rsid w:val="00D41490"/>
    <w:rsid w:val="00D41B6E"/>
    <w:rsid w:val="00D52669"/>
    <w:rsid w:val="00D56726"/>
    <w:rsid w:val="00D63820"/>
    <w:rsid w:val="00D721EE"/>
    <w:rsid w:val="00D73C03"/>
    <w:rsid w:val="00D75C5C"/>
    <w:rsid w:val="00D85370"/>
    <w:rsid w:val="00D8552E"/>
    <w:rsid w:val="00D86CC7"/>
    <w:rsid w:val="00D8759B"/>
    <w:rsid w:val="00D90AB8"/>
    <w:rsid w:val="00D965E5"/>
    <w:rsid w:val="00D96BE1"/>
    <w:rsid w:val="00D971D7"/>
    <w:rsid w:val="00DA2429"/>
    <w:rsid w:val="00DA32C0"/>
    <w:rsid w:val="00DB25B5"/>
    <w:rsid w:val="00DD195A"/>
    <w:rsid w:val="00DD40CF"/>
    <w:rsid w:val="00DD4281"/>
    <w:rsid w:val="00DD53AB"/>
    <w:rsid w:val="00DF102B"/>
    <w:rsid w:val="00DF61E7"/>
    <w:rsid w:val="00DF699A"/>
    <w:rsid w:val="00E101AD"/>
    <w:rsid w:val="00E141FD"/>
    <w:rsid w:val="00E25AD9"/>
    <w:rsid w:val="00E25B50"/>
    <w:rsid w:val="00E31D7B"/>
    <w:rsid w:val="00E32DF9"/>
    <w:rsid w:val="00E34392"/>
    <w:rsid w:val="00E35459"/>
    <w:rsid w:val="00E424C1"/>
    <w:rsid w:val="00E60AFD"/>
    <w:rsid w:val="00E635CE"/>
    <w:rsid w:val="00E67D03"/>
    <w:rsid w:val="00E70CBF"/>
    <w:rsid w:val="00E71B5A"/>
    <w:rsid w:val="00E74243"/>
    <w:rsid w:val="00E77C19"/>
    <w:rsid w:val="00E90782"/>
    <w:rsid w:val="00E90FFA"/>
    <w:rsid w:val="00E92926"/>
    <w:rsid w:val="00E967E5"/>
    <w:rsid w:val="00EA0BB1"/>
    <w:rsid w:val="00EA50B1"/>
    <w:rsid w:val="00EA5DD6"/>
    <w:rsid w:val="00EB114D"/>
    <w:rsid w:val="00EB3850"/>
    <w:rsid w:val="00EB42FB"/>
    <w:rsid w:val="00EB75BC"/>
    <w:rsid w:val="00EC076C"/>
    <w:rsid w:val="00EC669C"/>
    <w:rsid w:val="00ED055B"/>
    <w:rsid w:val="00ED1992"/>
    <w:rsid w:val="00EE5FDD"/>
    <w:rsid w:val="00EF0560"/>
    <w:rsid w:val="00F0422A"/>
    <w:rsid w:val="00F0454C"/>
    <w:rsid w:val="00F04ABB"/>
    <w:rsid w:val="00F05A6D"/>
    <w:rsid w:val="00F10B8F"/>
    <w:rsid w:val="00F14F5E"/>
    <w:rsid w:val="00F21DC9"/>
    <w:rsid w:val="00F348BD"/>
    <w:rsid w:val="00F3614E"/>
    <w:rsid w:val="00F3768B"/>
    <w:rsid w:val="00F479F2"/>
    <w:rsid w:val="00F506A2"/>
    <w:rsid w:val="00F562FD"/>
    <w:rsid w:val="00F620EA"/>
    <w:rsid w:val="00F63B61"/>
    <w:rsid w:val="00F70176"/>
    <w:rsid w:val="00F73288"/>
    <w:rsid w:val="00F73A65"/>
    <w:rsid w:val="00F73F30"/>
    <w:rsid w:val="00F75409"/>
    <w:rsid w:val="00F77A53"/>
    <w:rsid w:val="00F802BE"/>
    <w:rsid w:val="00F824F4"/>
    <w:rsid w:val="00F82B99"/>
    <w:rsid w:val="00F915CA"/>
    <w:rsid w:val="00F93245"/>
    <w:rsid w:val="00FA34CE"/>
    <w:rsid w:val="00FA4569"/>
    <w:rsid w:val="00FA7ACE"/>
    <w:rsid w:val="00FB1785"/>
    <w:rsid w:val="00FB3A96"/>
    <w:rsid w:val="00FB5298"/>
    <w:rsid w:val="00FC0D0D"/>
    <w:rsid w:val="00FC2C35"/>
    <w:rsid w:val="00FC4F71"/>
    <w:rsid w:val="00FC68C3"/>
    <w:rsid w:val="00FE196A"/>
    <w:rsid w:val="00FE4949"/>
    <w:rsid w:val="00FF0986"/>
    <w:rsid w:val="00FF3819"/>
    <w:rsid w:val="00FF394A"/>
    <w:rsid w:val="00FF5963"/>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4483"/>
    </o:shapedefaults>
    <o:shapelayout v:ext="edit">
      <o:idmap v:ext="edit" data="2"/>
    </o:shapelayout>
  </w:shapeDefaults>
  <w:decimalSymbol w:val=","/>
  <w:listSeparator w:val=","/>
  <w14:docId w14:val="03CE1FBA"/>
  <w15:docId w15:val="{8270ED15-5B13-4DB1-B808-8594FC37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134"/>
    <w:pPr>
      <w:jc w:val="both"/>
    </w:pPr>
    <w:rPr>
      <w:rFonts w:ascii="Verdana" w:hAnsi="Verdana"/>
      <w:lang w:val="en-GB" w:eastAsia="fr-FR"/>
    </w:rPr>
  </w:style>
  <w:style w:type="paragraph" w:styleId="Heading1">
    <w:name w:val="heading 1"/>
    <w:basedOn w:val="Normal"/>
    <w:next w:val="Normal"/>
    <w:qFormat/>
    <w:rsid w:val="008A3134"/>
    <w:pPr>
      <w:keepNext/>
      <w:numPr>
        <w:numId w:val="6"/>
      </w:numPr>
      <w:spacing w:before="120" w:after="120"/>
      <w:outlineLvl w:val="0"/>
    </w:pPr>
    <w:rPr>
      <w:rFonts w:cs="Arial"/>
      <w:b/>
      <w:bCs/>
      <w:kern w:val="32"/>
      <w:sz w:val="24"/>
      <w:szCs w:val="24"/>
    </w:rPr>
  </w:style>
  <w:style w:type="paragraph" w:styleId="Heading2">
    <w:name w:val="heading 2"/>
    <w:basedOn w:val="Normal"/>
    <w:next w:val="Normal"/>
    <w:qFormat/>
    <w:rsid w:val="008A3134"/>
    <w:pPr>
      <w:keepNext/>
      <w:numPr>
        <w:ilvl w:val="1"/>
        <w:numId w:val="14"/>
      </w:numPr>
      <w:spacing w:before="120" w:after="120"/>
      <w:outlineLvl w:val="1"/>
    </w:pPr>
    <w:rPr>
      <w:rFonts w:cs="Arial"/>
      <w:b/>
      <w:bCs/>
      <w:iCs/>
      <w:sz w:val="22"/>
      <w:szCs w:val="22"/>
    </w:rPr>
  </w:style>
  <w:style w:type="paragraph" w:styleId="Heading3">
    <w:name w:val="heading 3"/>
    <w:basedOn w:val="Normal"/>
    <w:next w:val="Normal"/>
    <w:qFormat/>
    <w:rsid w:val="008A3134"/>
    <w:pPr>
      <w:keepNext/>
      <w:numPr>
        <w:ilvl w:val="2"/>
        <w:numId w:val="14"/>
      </w:numPr>
      <w:spacing w:before="120" w:after="120"/>
      <w:outlineLvl w:val="2"/>
    </w:pPr>
    <w:rPr>
      <w:rFonts w:cs="Arial"/>
      <w:b/>
      <w:bCs/>
      <w:i/>
    </w:rPr>
  </w:style>
  <w:style w:type="paragraph" w:styleId="Heading4">
    <w:name w:val="heading 4"/>
    <w:basedOn w:val="Normal"/>
    <w:next w:val="Normal"/>
    <w:qFormat/>
    <w:rsid w:val="008A3134"/>
    <w:pPr>
      <w:keepNext/>
      <w:numPr>
        <w:ilvl w:val="3"/>
        <w:numId w:val="14"/>
      </w:numPr>
      <w:spacing w:before="240" w:after="60"/>
      <w:outlineLvl w:val="3"/>
    </w:pPr>
    <w:rPr>
      <w:b/>
      <w:bCs/>
      <w:szCs w:val="28"/>
    </w:rPr>
  </w:style>
  <w:style w:type="paragraph" w:styleId="Heading5">
    <w:name w:val="heading 5"/>
    <w:basedOn w:val="Normal"/>
    <w:next w:val="Normal"/>
    <w:qFormat/>
    <w:rsid w:val="008A3134"/>
    <w:pPr>
      <w:numPr>
        <w:ilvl w:val="4"/>
        <w:numId w:val="14"/>
      </w:numPr>
      <w:spacing w:before="240" w:after="60"/>
      <w:outlineLvl w:val="4"/>
    </w:pPr>
    <w:rPr>
      <w:bCs/>
      <w:i/>
      <w:iCs/>
      <w:szCs w:val="26"/>
    </w:rPr>
  </w:style>
  <w:style w:type="paragraph" w:styleId="Heading6">
    <w:name w:val="heading 6"/>
    <w:basedOn w:val="Normal"/>
    <w:next w:val="Normal"/>
    <w:qFormat/>
    <w:rsid w:val="008A3134"/>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A3134"/>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8A3134"/>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8A3134"/>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A3134"/>
    <w:pPr>
      <w:numPr>
        <w:numId w:val="1"/>
      </w:numPr>
    </w:pPr>
  </w:style>
  <w:style w:type="numbering" w:styleId="1ai">
    <w:name w:val="Outline List 1"/>
    <w:basedOn w:val="NoList"/>
    <w:semiHidden/>
    <w:rsid w:val="008A3134"/>
    <w:pPr>
      <w:numPr>
        <w:numId w:val="4"/>
      </w:numPr>
    </w:pPr>
  </w:style>
  <w:style w:type="paragraph" w:styleId="BlockText">
    <w:name w:val="Block Text"/>
    <w:basedOn w:val="Normal"/>
    <w:semiHidden/>
    <w:rsid w:val="008A3134"/>
    <w:pPr>
      <w:spacing w:after="120"/>
      <w:ind w:left="1440" w:right="1440"/>
    </w:pPr>
  </w:style>
  <w:style w:type="paragraph" w:styleId="BodyText">
    <w:name w:val="Body Text"/>
    <w:basedOn w:val="Normal"/>
    <w:rsid w:val="008A3134"/>
    <w:pPr>
      <w:spacing w:after="120"/>
    </w:pPr>
  </w:style>
  <w:style w:type="paragraph" w:styleId="BodyText2">
    <w:name w:val="Body Text 2"/>
    <w:basedOn w:val="Normal"/>
    <w:semiHidden/>
    <w:rsid w:val="008A3134"/>
    <w:pPr>
      <w:spacing w:after="120" w:line="480" w:lineRule="auto"/>
    </w:pPr>
  </w:style>
  <w:style w:type="paragraph" w:styleId="BodyText3">
    <w:name w:val="Body Text 3"/>
    <w:basedOn w:val="Normal"/>
    <w:semiHidden/>
    <w:rsid w:val="008A3134"/>
    <w:pPr>
      <w:spacing w:after="120"/>
    </w:pPr>
    <w:rPr>
      <w:sz w:val="16"/>
      <w:szCs w:val="16"/>
    </w:rPr>
  </w:style>
  <w:style w:type="paragraph" w:styleId="BodyTextFirstIndent">
    <w:name w:val="Body Text First Indent"/>
    <w:basedOn w:val="BodyText"/>
    <w:semiHidden/>
    <w:rsid w:val="008A3134"/>
    <w:pPr>
      <w:ind w:firstLine="210"/>
    </w:pPr>
  </w:style>
  <w:style w:type="paragraph" w:styleId="BodyTextIndent">
    <w:name w:val="Body Text Indent"/>
    <w:basedOn w:val="Normal"/>
    <w:semiHidden/>
    <w:rsid w:val="008A3134"/>
    <w:pPr>
      <w:spacing w:after="120"/>
      <w:ind w:left="283"/>
    </w:pPr>
  </w:style>
  <w:style w:type="paragraph" w:styleId="BodyTextFirstIndent2">
    <w:name w:val="Body Text First Indent 2"/>
    <w:basedOn w:val="BodyTextIndent"/>
    <w:semiHidden/>
    <w:rsid w:val="008A3134"/>
    <w:pPr>
      <w:ind w:firstLine="210"/>
    </w:pPr>
  </w:style>
  <w:style w:type="paragraph" w:styleId="BodyTextIndent2">
    <w:name w:val="Body Text Indent 2"/>
    <w:basedOn w:val="Normal"/>
    <w:semiHidden/>
    <w:rsid w:val="008A3134"/>
    <w:pPr>
      <w:spacing w:after="120" w:line="480" w:lineRule="auto"/>
      <w:ind w:left="283"/>
    </w:pPr>
  </w:style>
  <w:style w:type="paragraph" w:styleId="BodyTextIndent3">
    <w:name w:val="Body Text Indent 3"/>
    <w:basedOn w:val="Normal"/>
    <w:semiHidden/>
    <w:rsid w:val="008A3134"/>
    <w:pPr>
      <w:spacing w:after="120"/>
      <w:ind w:left="283"/>
    </w:pPr>
    <w:rPr>
      <w:sz w:val="16"/>
      <w:szCs w:val="16"/>
    </w:rPr>
  </w:style>
  <w:style w:type="numbering" w:styleId="ArticleSection">
    <w:name w:val="Outline List 3"/>
    <w:basedOn w:val="NoList"/>
    <w:semiHidden/>
    <w:rsid w:val="00F348BD"/>
    <w:pPr>
      <w:numPr>
        <w:numId w:val="16"/>
      </w:numPr>
    </w:pPr>
  </w:style>
  <w:style w:type="paragraph" w:styleId="Caption">
    <w:name w:val="caption"/>
    <w:basedOn w:val="Normal"/>
    <w:next w:val="Normal"/>
    <w:qFormat/>
    <w:rsid w:val="008A3134"/>
    <w:rPr>
      <w:b/>
      <w:bCs/>
    </w:rPr>
  </w:style>
  <w:style w:type="paragraph" w:styleId="Date">
    <w:name w:val="Date"/>
    <w:basedOn w:val="Normal"/>
    <w:next w:val="Normal"/>
    <w:semiHidden/>
    <w:rsid w:val="008A3134"/>
  </w:style>
  <w:style w:type="paragraph" w:styleId="E-mailSignature">
    <w:name w:val="E-mail Signature"/>
    <w:basedOn w:val="Normal"/>
    <w:semiHidden/>
    <w:rsid w:val="008A3134"/>
  </w:style>
  <w:style w:type="character" w:styleId="Emphasis">
    <w:name w:val="Emphasis"/>
    <w:qFormat/>
    <w:rsid w:val="008A3134"/>
    <w:rPr>
      <w:i/>
      <w:iCs/>
    </w:rPr>
  </w:style>
  <w:style w:type="paragraph" w:styleId="EnvelopeAddress">
    <w:name w:val="envelope address"/>
    <w:basedOn w:val="Normal"/>
    <w:semiHidden/>
    <w:rsid w:val="008A313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8A3134"/>
    <w:rPr>
      <w:rFonts w:ascii="Arial" w:hAnsi="Arial" w:cs="Arial"/>
    </w:rPr>
  </w:style>
  <w:style w:type="paragraph" w:styleId="Footer">
    <w:name w:val="footer"/>
    <w:basedOn w:val="Normal"/>
    <w:link w:val="FooterChar"/>
    <w:uiPriority w:val="99"/>
    <w:rsid w:val="008A3134"/>
    <w:pPr>
      <w:tabs>
        <w:tab w:val="center" w:pos="4536"/>
        <w:tab w:val="right" w:pos="9072"/>
      </w:tabs>
    </w:pPr>
  </w:style>
  <w:style w:type="paragraph" w:styleId="Header">
    <w:name w:val="header"/>
    <w:basedOn w:val="Normal"/>
    <w:link w:val="HeaderChar"/>
    <w:uiPriority w:val="99"/>
    <w:rsid w:val="008A3134"/>
    <w:pPr>
      <w:tabs>
        <w:tab w:val="center" w:pos="4536"/>
        <w:tab w:val="right" w:pos="9072"/>
      </w:tabs>
    </w:pPr>
  </w:style>
  <w:style w:type="character" w:styleId="Hyperlink">
    <w:name w:val="Hyperlink"/>
    <w:semiHidden/>
    <w:rsid w:val="008A3134"/>
    <w:rPr>
      <w:color w:val="0000FF"/>
      <w:u w:val="single"/>
    </w:rPr>
  </w:style>
  <w:style w:type="paragraph" w:customStyle="1" w:styleId="points">
    <w:name w:val="points"/>
    <w:basedOn w:val="BodyText"/>
    <w:semiHidden/>
    <w:rsid w:val="00B72449"/>
    <w:pPr>
      <w:numPr>
        <w:numId w:val="15"/>
      </w:numPr>
      <w:overflowPunct w:val="0"/>
      <w:autoSpaceDE w:val="0"/>
      <w:autoSpaceDN w:val="0"/>
      <w:adjustRightInd w:val="0"/>
      <w:textAlignment w:val="baseline"/>
      <w:outlineLvl w:val="0"/>
    </w:pPr>
    <w:rPr>
      <w:b/>
      <w:lang w:val="nl-NL" w:eastAsia="en-US"/>
    </w:rPr>
  </w:style>
  <w:style w:type="character" w:customStyle="1" w:styleId="TitleChar">
    <w:name w:val="Title Char"/>
    <w:semiHidden/>
    <w:rsid w:val="00F620EA"/>
    <w:rPr>
      <w:rFonts w:ascii="Verdana" w:hAnsi="Verdana" w:cs="Arial"/>
      <w:b/>
      <w:bCs/>
      <w:kern w:val="28"/>
      <w:sz w:val="22"/>
      <w:szCs w:val="24"/>
      <w:lang w:val="en-GB" w:eastAsia="en-US" w:bidi="ar-SA"/>
    </w:rPr>
  </w:style>
  <w:style w:type="paragraph" w:styleId="Closing">
    <w:name w:val="Closing"/>
    <w:basedOn w:val="Normal"/>
    <w:semiHidden/>
    <w:rsid w:val="00F348BD"/>
    <w:pPr>
      <w:ind w:left="4252"/>
    </w:pPr>
  </w:style>
  <w:style w:type="character" w:styleId="FollowedHyperlink">
    <w:name w:val="FollowedHyperlink"/>
    <w:semiHidden/>
    <w:rsid w:val="00F348BD"/>
    <w:rPr>
      <w:color w:val="800080"/>
      <w:u w:val="single"/>
    </w:rPr>
  </w:style>
  <w:style w:type="character" w:styleId="HTMLAcronym">
    <w:name w:val="HTML Acronym"/>
    <w:basedOn w:val="DefaultParagraphFont"/>
    <w:semiHidden/>
    <w:rsid w:val="00F348BD"/>
  </w:style>
  <w:style w:type="paragraph" w:styleId="HTMLAddress">
    <w:name w:val="HTML Address"/>
    <w:basedOn w:val="Normal"/>
    <w:semiHidden/>
    <w:rsid w:val="00F348BD"/>
    <w:rPr>
      <w:i/>
      <w:iCs/>
    </w:rPr>
  </w:style>
  <w:style w:type="character" w:styleId="HTMLCite">
    <w:name w:val="HTML Cite"/>
    <w:semiHidden/>
    <w:rsid w:val="00F348BD"/>
    <w:rPr>
      <w:i/>
      <w:iCs/>
    </w:rPr>
  </w:style>
  <w:style w:type="character" w:styleId="HTMLCode">
    <w:name w:val="HTML Code"/>
    <w:semiHidden/>
    <w:rsid w:val="00F348BD"/>
    <w:rPr>
      <w:rFonts w:ascii="Courier New" w:hAnsi="Courier New" w:cs="Courier New"/>
      <w:sz w:val="20"/>
      <w:szCs w:val="20"/>
    </w:rPr>
  </w:style>
  <w:style w:type="character" w:styleId="HTMLDefinition">
    <w:name w:val="HTML Definition"/>
    <w:semiHidden/>
    <w:rsid w:val="00F348BD"/>
    <w:rPr>
      <w:i/>
      <w:iCs/>
    </w:rPr>
  </w:style>
  <w:style w:type="character" w:styleId="HTMLKeyboard">
    <w:name w:val="HTML Keyboard"/>
    <w:semiHidden/>
    <w:rsid w:val="00F348BD"/>
    <w:rPr>
      <w:rFonts w:ascii="Courier New" w:hAnsi="Courier New" w:cs="Courier New"/>
      <w:sz w:val="20"/>
      <w:szCs w:val="20"/>
    </w:rPr>
  </w:style>
  <w:style w:type="paragraph" w:styleId="HTMLPreformatted">
    <w:name w:val="HTML Preformatted"/>
    <w:basedOn w:val="Normal"/>
    <w:semiHidden/>
    <w:rsid w:val="00F348BD"/>
    <w:rPr>
      <w:rFonts w:ascii="Courier New" w:hAnsi="Courier New" w:cs="Courier New"/>
    </w:rPr>
  </w:style>
  <w:style w:type="character" w:styleId="HTMLSample">
    <w:name w:val="HTML Sample"/>
    <w:semiHidden/>
    <w:rsid w:val="00F348BD"/>
    <w:rPr>
      <w:rFonts w:ascii="Courier New" w:hAnsi="Courier New" w:cs="Courier New"/>
    </w:rPr>
  </w:style>
  <w:style w:type="character" w:styleId="HTMLTypewriter">
    <w:name w:val="HTML Typewriter"/>
    <w:semiHidden/>
    <w:rsid w:val="00F348BD"/>
    <w:rPr>
      <w:rFonts w:ascii="Courier New" w:hAnsi="Courier New" w:cs="Courier New"/>
      <w:sz w:val="20"/>
      <w:szCs w:val="20"/>
    </w:rPr>
  </w:style>
  <w:style w:type="character" w:styleId="HTMLVariable">
    <w:name w:val="HTML Variable"/>
    <w:semiHidden/>
    <w:rsid w:val="00F348BD"/>
    <w:rPr>
      <w:i/>
      <w:iCs/>
    </w:rPr>
  </w:style>
  <w:style w:type="character" w:styleId="LineNumber">
    <w:name w:val="line number"/>
    <w:basedOn w:val="DefaultParagraphFont"/>
    <w:semiHidden/>
    <w:rsid w:val="00F348BD"/>
  </w:style>
  <w:style w:type="paragraph" w:styleId="List">
    <w:name w:val="List"/>
    <w:basedOn w:val="Normal"/>
    <w:semiHidden/>
    <w:rsid w:val="00F348BD"/>
    <w:pPr>
      <w:ind w:left="283" w:hanging="283"/>
    </w:pPr>
  </w:style>
  <w:style w:type="paragraph" w:styleId="List2">
    <w:name w:val="List 2"/>
    <w:basedOn w:val="Normal"/>
    <w:semiHidden/>
    <w:rsid w:val="00F348BD"/>
    <w:pPr>
      <w:ind w:left="566" w:hanging="283"/>
    </w:pPr>
  </w:style>
  <w:style w:type="paragraph" w:styleId="List3">
    <w:name w:val="List 3"/>
    <w:basedOn w:val="Normal"/>
    <w:semiHidden/>
    <w:rsid w:val="00F348BD"/>
    <w:pPr>
      <w:ind w:left="849" w:hanging="283"/>
    </w:pPr>
  </w:style>
  <w:style w:type="paragraph" w:styleId="List4">
    <w:name w:val="List 4"/>
    <w:basedOn w:val="Normal"/>
    <w:semiHidden/>
    <w:rsid w:val="00F348BD"/>
    <w:pPr>
      <w:ind w:left="1132" w:hanging="283"/>
    </w:pPr>
  </w:style>
  <w:style w:type="paragraph" w:styleId="List5">
    <w:name w:val="List 5"/>
    <w:basedOn w:val="Normal"/>
    <w:semiHidden/>
    <w:rsid w:val="00F348BD"/>
    <w:pPr>
      <w:ind w:left="1415" w:hanging="283"/>
    </w:pPr>
  </w:style>
  <w:style w:type="paragraph" w:styleId="ListBullet">
    <w:name w:val="List Bullet"/>
    <w:basedOn w:val="Normal"/>
    <w:semiHidden/>
    <w:rsid w:val="00F348BD"/>
    <w:pPr>
      <w:numPr>
        <w:numId w:val="17"/>
      </w:numPr>
    </w:pPr>
  </w:style>
  <w:style w:type="paragraph" w:styleId="ListBullet2">
    <w:name w:val="List Bullet 2"/>
    <w:basedOn w:val="Normal"/>
    <w:semiHidden/>
    <w:rsid w:val="00F348BD"/>
    <w:pPr>
      <w:numPr>
        <w:numId w:val="18"/>
      </w:numPr>
    </w:pPr>
  </w:style>
  <w:style w:type="paragraph" w:styleId="ListBullet3">
    <w:name w:val="List Bullet 3"/>
    <w:basedOn w:val="Normal"/>
    <w:semiHidden/>
    <w:rsid w:val="00F348BD"/>
    <w:pPr>
      <w:numPr>
        <w:numId w:val="19"/>
      </w:numPr>
    </w:pPr>
  </w:style>
  <w:style w:type="paragraph" w:styleId="ListBullet4">
    <w:name w:val="List Bullet 4"/>
    <w:basedOn w:val="Normal"/>
    <w:semiHidden/>
    <w:rsid w:val="00F348BD"/>
    <w:pPr>
      <w:numPr>
        <w:numId w:val="20"/>
      </w:numPr>
    </w:pPr>
  </w:style>
  <w:style w:type="paragraph" w:styleId="ListBullet5">
    <w:name w:val="List Bullet 5"/>
    <w:basedOn w:val="Normal"/>
    <w:semiHidden/>
    <w:rsid w:val="00F348BD"/>
    <w:pPr>
      <w:numPr>
        <w:numId w:val="21"/>
      </w:numPr>
    </w:pPr>
  </w:style>
  <w:style w:type="paragraph" w:styleId="ListContinue">
    <w:name w:val="List Continue"/>
    <w:basedOn w:val="Normal"/>
    <w:semiHidden/>
    <w:rsid w:val="00F348BD"/>
    <w:pPr>
      <w:spacing w:after="120"/>
      <w:ind w:left="283"/>
    </w:pPr>
  </w:style>
  <w:style w:type="paragraph" w:styleId="ListContinue2">
    <w:name w:val="List Continue 2"/>
    <w:basedOn w:val="Normal"/>
    <w:semiHidden/>
    <w:rsid w:val="00F348BD"/>
    <w:pPr>
      <w:spacing w:after="120"/>
      <w:ind w:left="566"/>
    </w:pPr>
  </w:style>
  <w:style w:type="paragraph" w:styleId="ListContinue3">
    <w:name w:val="List Continue 3"/>
    <w:basedOn w:val="Normal"/>
    <w:semiHidden/>
    <w:rsid w:val="00F348BD"/>
    <w:pPr>
      <w:spacing w:after="120"/>
      <w:ind w:left="849"/>
    </w:pPr>
  </w:style>
  <w:style w:type="paragraph" w:styleId="ListContinue4">
    <w:name w:val="List Continue 4"/>
    <w:basedOn w:val="Normal"/>
    <w:semiHidden/>
    <w:rsid w:val="00F348BD"/>
    <w:pPr>
      <w:spacing w:after="120"/>
      <w:ind w:left="1132"/>
    </w:pPr>
  </w:style>
  <w:style w:type="paragraph" w:styleId="ListContinue5">
    <w:name w:val="List Continue 5"/>
    <w:basedOn w:val="Normal"/>
    <w:semiHidden/>
    <w:rsid w:val="00F348BD"/>
    <w:pPr>
      <w:spacing w:after="120"/>
      <w:ind w:left="1415"/>
    </w:pPr>
  </w:style>
  <w:style w:type="paragraph" w:styleId="ListNumber">
    <w:name w:val="List Number"/>
    <w:basedOn w:val="Normal"/>
    <w:semiHidden/>
    <w:rsid w:val="00F348BD"/>
    <w:pPr>
      <w:numPr>
        <w:numId w:val="22"/>
      </w:numPr>
    </w:pPr>
  </w:style>
  <w:style w:type="paragraph" w:styleId="ListNumber2">
    <w:name w:val="List Number 2"/>
    <w:basedOn w:val="Normal"/>
    <w:semiHidden/>
    <w:rsid w:val="00F348BD"/>
    <w:pPr>
      <w:numPr>
        <w:numId w:val="23"/>
      </w:numPr>
    </w:pPr>
  </w:style>
  <w:style w:type="paragraph" w:styleId="ListNumber3">
    <w:name w:val="List Number 3"/>
    <w:basedOn w:val="Normal"/>
    <w:semiHidden/>
    <w:rsid w:val="00F348BD"/>
    <w:pPr>
      <w:numPr>
        <w:numId w:val="24"/>
      </w:numPr>
    </w:pPr>
  </w:style>
  <w:style w:type="paragraph" w:styleId="ListNumber4">
    <w:name w:val="List Number 4"/>
    <w:basedOn w:val="Normal"/>
    <w:semiHidden/>
    <w:rsid w:val="00F348BD"/>
    <w:pPr>
      <w:numPr>
        <w:numId w:val="25"/>
      </w:numPr>
    </w:pPr>
  </w:style>
  <w:style w:type="paragraph" w:styleId="ListNumber5">
    <w:name w:val="List Number 5"/>
    <w:basedOn w:val="Normal"/>
    <w:semiHidden/>
    <w:rsid w:val="00F348BD"/>
    <w:pPr>
      <w:numPr>
        <w:numId w:val="26"/>
      </w:numPr>
    </w:pPr>
  </w:style>
  <w:style w:type="paragraph" w:styleId="MessageHeader">
    <w:name w:val="Message Header"/>
    <w:basedOn w:val="Normal"/>
    <w:semiHidden/>
    <w:rsid w:val="00F348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348BD"/>
    <w:rPr>
      <w:rFonts w:ascii="Times New Roman" w:hAnsi="Times New Roman"/>
      <w:sz w:val="24"/>
      <w:szCs w:val="24"/>
    </w:rPr>
  </w:style>
  <w:style w:type="paragraph" w:styleId="NormalIndent">
    <w:name w:val="Normal Indent"/>
    <w:basedOn w:val="Normal"/>
    <w:semiHidden/>
    <w:rsid w:val="00F348BD"/>
    <w:pPr>
      <w:ind w:left="720"/>
    </w:pPr>
  </w:style>
  <w:style w:type="paragraph" w:styleId="NoteHeading">
    <w:name w:val="Note Heading"/>
    <w:basedOn w:val="Normal"/>
    <w:next w:val="Normal"/>
    <w:semiHidden/>
    <w:rsid w:val="00F348BD"/>
  </w:style>
  <w:style w:type="character" w:styleId="PageNumber">
    <w:name w:val="page number"/>
    <w:basedOn w:val="DefaultParagraphFont"/>
    <w:semiHidden/>
    <w:rsid w:val="00F348BD"/>
  </w:style>
  <w:style w:type="paragraph" w:styleId="PlainText">
    <w:name w:val="Plain Text"/>
    <w:basedOn w:val="Normal"/>
    <w:semiHidden/>
    <w:rsid w:val="00F348BD"/>
    <w:rPr>
      <w:rFonts w:ascii="Courier New" w:hAnsi="Courier New" w:cs="Courier New"/>
    </w:rPr>
  </w:style>
  <w:style w:type="paragraph" w:styleId="Salutation">
    <w:name w:val="Salutation"/>
    <w:basedOn w:val="Normal"/>
    <w:next w:val="Normal"/>
    <w:semiHidden/>
    <w:rsid w:val="00F348BD"/>
  </w:style>
  <w:style w:type="paragraph" w:styleId="Signature">
    <w:name w:val="Signature"/>
    <w:basedOn w:val="Normal"/>
    <w:semiHidden/>
    <w:rsid w:val="00F348BD"/>
    <w:pPr>
      <w:ind w:left="4252"/>
    </w:pPr>
  </w:style>
  <w:style w:type="character" w:styleId="Strong">
    <w:name w:val="Strong"/>
    <w:qFormat/>
    <w:rsid w:val="00F348BD"/>
    <w:rPr>
      <w:b/>
      <w:bCs/>
    </w:rPr>
  </w:style>
  <w:style w:type="paragraph" w:styleId="Subtitle">
    <w:name w:val="Subtitle"/>
    <w:basedOn w:val="Normal"/>
    <w:qFormat/>
    <w:rsid w:val="00F348BD"/>
    <w:pPr>
      <w:spacing w:after="60"/>
      <w:jc w:val="center"/>
      <w:outlineLvl w:val="1"/>
    </w:pPr>
    <w:rPr>
      <w:rFonts w:ascii="Arial" w:hAnsi="Arial" w:cs="Arial"/>
      <w:sz w:val="24"/>
      <w:szCs w:val="24"/>
    </w:rPr>
  </w:style>
  <w:style w:type="table" w:styleId="Table3Deffects1">
    <w:name w:val="Table 3D effects 1"/>
    <w:basedOn w:val="TableNormal"/>
    <w:semiHidden/>
    <w:rsid w:val="00F348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48B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48B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48B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48B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48B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48B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48B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48B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48B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48B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48B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48B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48B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48B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48B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48B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48B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48B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48B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48B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48B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48B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48B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48B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48B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48B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48B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48B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48B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48B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48B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348BD"/>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F77A53"/>
    <w:rPr>
      <w:rFonts w:ascii="Verdana" w:hAnsi="Verdana"/>
      <w:lang w:val="en-GB" w:eastAsia="fr-FR"/>
    </w:rPr>
  </w:style>
  <w:style w:type="paragraph" w:styleId="BalloonText">
    <w:name w:val="Balloon Text"/>
    <w:basedOn w:val="Normal"/>
    <w:link w:val="BalloonTextChar"/>
    <w:rsid w:val="00F77A53"/>
    <w:rPr>
      <w:rFonts w:ascii="Tahoma" w:hAnsi="Tahoma" w:cs="Tahoma"/>
      <w:sz w:val="16"/>
      <w:szCs w:val="16"/>
    </w:rPr>
  </w:style>
  <w:style w:type="character" w:customStyle="1" w:styleId="BalloonTextChar">
    <w:name w:val="Balloon Text Char"/>
    <w:basedOn w:val="DefaultParagraphFont"/>
    <w:link w:val="BalloonText"/>
    <w:rsid w:val="00F77A53"/>
    <w:rPr>
      <w:rFonts w:ascii="Tahoma" w:hAnsi="Tahoma" w:cs="Tahoma"/>
      <w:sz w:val="16"/>
      <w:szCs w:val="16"/>
      <w:lang w:val="en-GB" w:eastAsia="fr-FR"/>
    </w:rPr>
  </w:style>
  <w:style w:type="character" w:customStyle="1" w:styleId="FooterChar">
    <w:name w:val="Footer Char"/>
    <w:basedOn w:val="DefaultParagraphFont"/>
    <w:link w:val="Footer"/>
    <w:uiPriority w:val="99"/>
    <w:rsid w:val="00D41490"/>
    <w:rPr>
      <w:rFonts w:ascii="Verdana" w:hAnsi="Verdana"/>
      <w:lang w:val="en-GB" w:eastAsia="fr-FR"/>
    </w:rPr>
  </w:style>
  <w:style w:type="paragraph" w:customStyle="1" w:styleId="Standard-VB">
    <w:name w:val="Standard-VÖB"/>
    <w:basedOn w:val="Normal"/>
    <w:rsid w:val="00C64029"/>
    <w:rPr>
      <w:rFonts w:ascii="Univers" w:hAnsi="Univers"/>
      <w:sz w:val="24"/>
      <w:lang w:val="de-DE" w:eastAsia="de-DE"/>
    </w:rPr>
  </w:style>
  <w:style w:type="paragraph" w:styleId="ListParagraph">
    <w:name w:val="List Paragraph"/>
    <w:basedOn w:val="Normal"/>
    <w:uiPriority w:val="34"/>
    <w:qFormat/>
    <w:rsid w:val="00C64029"/>
    <w:pPr>
      <w:ind w:left="720"/>
      <w:contextualSpacing/>
    </w:pPr>
  </w:style>
  <w:style w:type="character" w:styleId="UnresolvedMention">
    <w:name w:val="Unresolved Mention"/>
    <w:basedOn w:val="DefaultParagraphFont"/>
    <w:uiPriority w:val="99"/>
    <w:semiHidden/>
    <w:unhideWhenUsed/>
    <w:rsid w:val="00BD0B14"/>
    <w:rPr>
      <w:color w:val="605E5C"/>
      <w:shd w:val="clear" w:color="auto" w:fill="E1DFDD"/>
    </w:rPr>
  </w:style>
  <w:style w:type="paragraph" w:styleId="Revision">
    <w:name w:val="Revision"/>
    <w:hidden/>
    <w:uiPriority w:val="99"/>
    <w:semiHidden/>
    <w:rsid w:val="00082FB8"/>
    <w:rPr>
      <w:rFonts w:ascii="Verdana" w:hAnsi="Verdana"/>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0377">
      <w:bodyDiv w:val="1"/>
      <w:marLeft w:val="0"/>
      <w:marRight w:val="0"/>
      <w:marTop w:val="0"/>
      <w:marBottom w:val="0"/>
      <w:divBdr>
        <w:top w:val="none" w:sz="0" w:space="0" w:color="auto"/>
        <w:left w:val="none" w:sz="0" w:space="0" w:color="auto"/>
        <w:bottom w:val="none" w:sz="0" w:space="0" w:color="auto"/>
        <w:right w:val="none" w:sz="0" w:space="0" w:color="auto"/>
      </w:divBdr>
    </w:div>
    <w:div w:id="836120052">
      <w:bodyDiv w:val="1"/>
      <w:marLeft w:val="0"/>
      <w:marRight w:val="0"/>
      <w:marTop w:val="0"/>
      <w:marBottom w:val="0"/>
      <w:divBdr>
        <w:top w:val="none" w:sz="0" w:space="0" w:color="auto"/>
        <w:left w:val="none" w:sz="0" w:space="0" w:color="auto"/>
        <w:bottom w:val="none" w:sz="0" w:space="0" w:color="auto"/>
        <w:right w:val="none" w:sz="0" w:space="0" w:color="auto"/>
      </w:divBdr>
    </w:div>
    <w:div w:id="14431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wsbi-esbg.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t:\joint%20office\WSBI-ESBG%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C956-F225-494B-A465-1116C2D2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WSBI-ESBG Position Paper</Template>
  <TotalTime>2</TotalTime>
  <Pages>4</Pages>
  <Words>1474</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ESBG-WSBI</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Pargana Myrto</dc:creator>
  <cp:lastModifiedBy>Andreea Lungu</cp:lastModifiedBy>
  <cp:revision>4</cp:revision>
  <cp:lastPrinted>2022-07-29T12:19:00Z</cp:lastPrinted>
  <dcterms:created xsi:type="dcterms:W3CDTF">2022-07-22T08:58:00Z</dcterms:created>
  <dcterms:modified xsi:type="dcterms:W3CDTF">2022-07-29T12:19:00Z</dcterms:modified>
</cp:coreProperties>
</file>